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sz w:val="32"/>
          <w:szCs w:val="32"/>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sz w:val="32"/>
          <w:szCs w:val="32"/>
          <w:lang w:val="x-none" w:eastAsia="fr-FR"/>
        </w:rPr>
      </w:pPr>
      <w:r w:rsidRPr="00B61803">
        <w:rPr>
          <w:rFonts w:ascii="Times New Roman" w:eastAsia="Times New Roman" w:hAnsi="Times New Roman" w:cs="Times New Roman"/>
          <w:b/>
          <w:bCs/>
          <w:sz w:val="32"/>
          <w:szCs w:val="32"/>
          <w:lang w:val="x-none" w:eastAsia="fr-FR"/>
        </w:rPr>
        <w:t>ACCORD DE COTUTELLE INTERNATIONALE DE THESE</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sz w:val="32"/>
          <w:szCs w:val="32"/>
          <w:lang w:eastAsia="fr-FR"/>
        </w:rPr>
      </w:pPr>
      <w:r w:rsidRPr="00B61803">
        <w:rPr>
          <w:rFonts w:ascii="Times New Roman" w:eastAsia="Times New Roman" w:hAnsi="Times New Roman" w:cs="Times New Roman"/>
          <w:b/>
          <w:bCs/>
          <w:sz w:val="32"/>
          <w:szCs w:val="32"/>
          <w:lang w:val="x-none" w:eastAsia="fr-FR"/>
        </w:rPr>
        <w:t>EN  (discipline)</w:t>
      </w:r>
      <w:r w:rsidRPr="00B61803">
        <w:rPr>
          <w:rFonts w:ascii="Times New Roman" w:eastAsia="Times New Roman" w:hAnsi="Times New Roman" w:cs="Times New Roman"/>
          <w:b/>
          <w:bCs/>
          <w:lang w:val="x-none" w:eastAsia="fr-FR"/>
        </w:rPr>
        <w:t xml:space="preserv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lang w:val="x-none"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lang w:val="x-none" w:eastAsia="fr-FR"/>
        </w:rPr>
      </w:pPr>
      <w:r w:rsidRPr="00B61803">
        <w:rPr>
          <w:rFonts w:ascii="Times New Roman" w:eastAsia="Times New Roman" w:hAnsi="Times New Roman" w:cs="Times New Roman"/>
          <w:b/>
          <w:bCs/>
          <w:lang w:val="x-none" w:eastAsia="fr-FR"/>
        </w:rPr>
        <w:br/>
      </w:r>
    </w:p>
    <w:p w:rsidR="00B61803" w:rsidRPr="00B61803" w:rsidRDefault="00B61803" w:rsidP="00B61803">
      <w:pPr>
        <w:widowControl w:val="0"/>
        <w:autoSpaceDE w:val="0"/>
        <w:autoSpaceDN w:val="0"/>
        <w:adjustRightInd w:val="0"/>
        <w:spacing w:after="0" w:line="240" w:lineRule="auto"/>
        <w:ind w:right="-142"/>
        <w:rPr>
          <w:rFonts w:ascii="Times New Roman" w:eastAsia="Times New Roman" w:hAnsi="Times New Roman" w:cs="Times New Roman"/>
          <w:b/>
          <w:bCs/>
          <w:sz w:val="24"/>
          <w:szCs w:val="24"/>
          <w:lang w:eastAsia="fr-FR"/>
        </w:rPr>
      </w:pPr>
      <w:r w:rsidRPr="00B61803">
        <w:rPr>
          <w:rFonts w:ascii="Times New Roman" w:eastAsia="Times New Roman" w:hAnsi="Times New Roman" w:cs="Times New Roman"/>
          <w:b/>
          <w:bCs/>
          <w:i/>
          <w:sz w:val="24"/>
          <w:szCs w:val="24"/>
          <w:lang w:eastAsia="fr-FR"/>
        </w:rPr>
        <w:t>ENTRE SOUSSIGNES :</w:t>
      </w:r>
    </w:p>
    <w:p w:rsidR="00B61803" w:rsidRPr="00B61803" w:rsidRDefault="00B61803" w:rsidP="00B61803">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fr-FR"/>
        </w:rPr>
      </w:pPr>
    </w:p>
    <w:p w:rsidR="00B61803" w:rsidRPr="00B61803" w:rsidRDefault="00B61803" w:rsidP="00B94AC8">
      <w:pPr>
        <w:widowControl w:val="0"/>
        <w:numPr>
          <w:ilvl w:val="0"/>
          <w:numId w:val="1"/>
        </w:numPr>
        <w:autoSpaceDE w:val="0"/>
        <w:autoSpaceDN w:val="0"/>
        <w:adjustRightInd w:val="0"/>
        <w:spacing w:after="0" w:line="240" w:lineRule="auto"/>
        <w:jc w:val="both"/>
        <w:rPr>
          <w:rFonts w:ascii="Arial" w:eastAsia="Times New Roman" w:hAnsi="Arial" w:cs="Arial"/>
          <w:color w:val="FF0000"/>
          <w:sz w:val="24"/>
          <w:szCs w:val="24"/>
          <w:lang w:eastAsia="fr-FR"/>
        </w:rPr>
      </w:pPr>
      <w:r w:rsidRPr="00B61803">
        <w:rPr>
          <w:rFonts w:ascii="Times New Roman" w:eastAsia="Times New Roman" w:hAnsi="Times New Roman" w:cs="Times New Roman"/>
          <w:color w:val="FF0000"/>
          <w:sz w:val="24"/>
          <w:szCs w:val="24"/>
          <w:lang w:eastAsia="fr-FR"/>
        </w:rPr>
        <w:t>Le (La) (L’) (nom de l’Etablissement d'Enseignement Supérieur et de Recherche tunisien</w:t>
      </w:r>
      <w:proofErr w:type="gramStart"/>
      <w:r w:rsidRPr="00B61803">
        <w:rPr>
          <w:rFonts w:ascii="Times New Roman" w:eastAsia="Times New Roman" w:hAnsi="Times New Roman" w:cs="Times New Roman"/>
          <w:sz w:val="24"/>
          <w:szCs w:val="24"/>
          <w:lang w:eastAsia="fr-FR"/>
        </w:rPr>
        <w:t>)</w:t>
      </w:r>
      <w:r w:rsidR="00B94AC8">
        <w:rPr>
          <w:rFonts w:ascii="Times New Roman" w:eastAsia="Times New Roman" w:hAnsi="Times New Roman" w:cs="Times New Roman"/>
          <w:sz w:val="24"/>
          <w:szCs w:val="24"/>
          <w:lang w:eastAsia="fr-FR"/>
        </w:rPr>
        <w:t>(</w:t>
      </w:r>
      <w:proofErr w:type="gramEnd"/>
      <w:r w:rsidR="00B94AC8">
        <w:rPr>
          <w:rFonts w:ascii="Times New Roman" w:eastAsia="Times New Roman" w:hAnsi="Times New Roman" w:cs="Times New Roman"/>
          <w:sz w:val="24"/>
          <w:szCs w:val="24"/>
          <w:lang w:eastAsia="fr-FR"/>
        </w:rPr>
        <w:t xml:space="preserve"> adresse de l’établissement) </w:t>
      </w:r>
      <w:r w:rsidR="00B94AC8" w:rsidRPr="00B61803">
        <w:rPr>
          <w:rFonts w:ascii="Times New Roman" w:eastAsia="Times New Roman" w:hAnsi="Times New Roman" w:cs="Times New Roman"/>
          <w:sz w:val="24"/>
          <w:szCs w:val="24"/>
          <w:lang w:eastAsia="fr-FR"/>
        </w:rPr>
        <w:t xml:space="preserve">représentée aux fins des présentes par </w:t>
      </w:r>
      <w:r w:rsidR="00B94AC8" w:rsidRPr="00B61803">
        <w:rPr>
          <w:rFonts w:ascii="Arial" w:eastAsia="Times New Roman" w:hAnsi="Arial" w:cs="Arial"/>
          <w:color w:val="FF0000"/>
          <w:sz w:val="24"/>
          <w:szCs w:val="24"/>
          <w:lang w:eastAsia="fr-FR"/>
        </w:rPr>
        <w:t>(Doyen ou Directeur), M. (Mme) (nom et prénom) ;</w:t>
      </w:r>
      <w:r w:rsidR="00B94AC8" w:rsidRPr="00B61803">
        <w:rPr>
          <w:rFonts w:ascii="Times New Roman" w:eastAsia="Times New Roman" w:hAnsi="Times New Roman" w:cs="Times New Roman"/>
          <w:sz w:val="24"/>
          <w:szCs w:val="24"/>
          <w:lang w:eastAsia="fr-FR"/>
        </w:rPr>
        <w:t>.</w:t>
      </w:r>
      <w:r w:rsidRPr="00B61803">
        <w:rPr>
          <w:rFonts w:ascii="Times New Roman" w:eastAsia="Times New Roman" w:hAnsi="Times New Roman" w:cs="Times New Roman"/>
          <w:sz w:val="24"/>
          <w:szCs w:val="24"/>
          <w:lang w:eastAsia="fr-FR"/>
        </w:rPr>
        <w:t xml:space="preserve"> relevant</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 xml:space="preserve">de l'Université de Monastir, sise à Avenue </w:t>
      </w:r>
      <w:proofErr w:type="spellStart"/>
      <w:r w:rsidRPr="00B61803">
        <w:rPr>
          <w:rFonts w:ascii="Times New Roman" w:eastAsia="Times New Roman" w:hAnsi="Times New Roman" w:cs="Times New Roman"/>
          <w:sz w:val="24"/>
          <w:szCs w:val="24"/>
          <w:lang w:eastAsia="fr-FR"/>
        </w:rPr>
        <w:t>Taher</w:t>
      </w:r>
      <w:proofErr w:type="spellEnd"/>
      <w:r w:rsidRPr="00B61803">
        <w:rPr>
          <w:rFonts w:ascii="Times New Roman" w:eastAsia="Times New Roman" w:hAnsi="Times New Roman" w:cs="Times New Roman"/>
          <w:sz w:val="24"/>
          <w:szCs w:val="24"/>
          <w:lang w:eastAsia="fr-FR"/>
        </w:rPr>
        <w:t xml:space="preserve"> </w:t>
      </w:r>
      <w:proofErr w:type="spellStart"/>
      <w:r w:rsidRPr="00B61803">
        <w:rPr>
          <w:rFonts w:ascii="Times New Roman" w:eastAsia="Times New Roman" w:hAnsi="Times New Roman" w:cs="Times New Roman"/>
          <w:sz w:val="24"/>
          <w:szCs w:val="24"/>
          <w:lang w:eastAsia="fr-FR"/>
        </w:rPr>
        <w:t>Haded</w:t>
      </w:r>
      <w:proofErr w:type="spellEnd"/>
      <w:r w:rsidRPr="00B61803">
        <w:rPr>
          <w:rFonts w:ascii="Times New Roman" w:eastAsia="Times New Roman" w:hAnsi="Times New Roman" w:cs="Times New Roman"/>
          <w:sz w:val="24"/>
          <w:szCs w:val="24"/>
          <w:lang w:eastAsia="fr-FR"/>
        </w:rPr>
        <w:t xml:space="preserve"> 5019  Monastir</w:t>
      </w:r>
      <w:r w:rsidR="00B94AC8">
        <w:rPr>
          <w:rFonts w:ascii="Times New Roman" w:eastAsia="Times New Roman" w:hAnsi="Times New Roman" w:cs="Times New Roman"/>
          <w:sz w:val="24"/>
          <w:szCs w:val="24"/>
          <w:lang w:eastAsia="fr-FR"/>
        </w:rPr>
        <w:t xml:space="preserve"> </w:t>
      </w:r>
      <w:r w:rsidR="00B94AC8" w:rsidRPr="00B61803">
        <w:rPr>
          <w:rFonts w:ascii="Times New Roman" w:eastAsia="Times New Roman" w:hAnsi="Times New Roman" w:cs="Times New Roman"/>
          <w:sz w:val="24"/>
          <w:szCs w:val="24"/>
          <w:lang w:eastAsia="fr-FR"/>
        </w:rPr>
        <w:t>représentée</w:t>
      </w:r>
      <w:r w:rsidR="00B94AC8">
        <w:rPr>
          <w:rFonts w:ascii="Times New Roman" w:eastAsia="Times New Roman" w:hAnsi="Times New Roman" w:cs="Times New Roman"/>
          <w:sz w:val="24"/>
          <w:szCs w:val="24"/>
          <w:lang w:eastAsia="fr-FR"/>
        </w:rPr>
        <w:t xml:space="preserve"> par son président  le professeur </w:t>
      </w:r>
      <w:proofErr w:type="spellStart"/>
      <w:r w:rsidR="00B94AC8">
        <w:rPr>
          <w:rFonts w:ascii="Times New Roman" w:eastAsia="Times New Roman" w:hAnsi="Times New Roman" w:cs="Times New Roman"/>
          <w:sz w:val="24"/>
          <w:szCs w:val="24"/>
          <w:lang w:eastAsia="fr-FR"/>
        </w:rPr>
        <w:t>Hédi</w:t>
      </w:r>
      <w:proofErr w:type="spellEnd"/>
      <w:r w:rsidR="00B94AC8">
        <w:rPr>
          <w:rFonts w:ascii="Times New Roman" w:eastAsia="Times New Roman" w:hAnsi="Times New Roman" w:cs="Times New Roman"/>
          <w:sz w:val="24"/>
          <w:szCs w:val="24"/>
          <w:lang w:eastAsia="fr-FR"/>
        </w:rPr>
        <w:t xml:space="preserve"> BEL HADJ SALAH</w:t>
      </w:r>
      <w:bookmarkStart w:id="0" w:name="_GoBack"/>
      <w:bookmarkEnd w:id="0"/>
      <w:r w:rsidRPr="00B61803">
        <w:rPr>
          <w:rFonts w:ascii="Times New Roman" w:eastAsia="Times New Roman" w:hAnsi="Times New Roman" w:cs="Times New Roman"/>
          <w:sz w:val="24"/>
          <w:szCs w:val="24"/>
          <w:lang w:eastAsia="fr-FR"/>
        </w:rPr>
        <w:t xml:space="preserve">, </w:t>
      </w:r>
    </w:p>
    <w:p w:rsidR="00B61803" w:rsidRPr="00B61803" w:rsidRDefault="00B61803" w:rsidP="00B61803">
      <w:pPr>
        <w:keepNext/>
        <w:widowControl w:val="0"/>
        <w:autoSpaceDE w:val="0"/>
        <w:autoSpaceDN w:val="0"/>
        <w:adjustRightInd w:val="0"/>
        <w:spacing w:after="0" w:line="240" w:lineRule="auto"/>
        <w:ind w:right="-142"/>
        <w:jc w:val="right"/>
        <w:outlineLvl w:val="1"/>
        <w:rPr>
          <w:rFonts w:ascii="Times New Roman" w:eastAsia="Times New Roman" w:hAnsi="Times New Roman" w:cs="Times New Roman"/>
          <w:b/>
          <w:bCs/>
          <w:sz w:val="24"/>
          <w:szCs w:val="24"/>
          <w:u w:val="single"/>
          <w:lang w:val="x-none" w:eastAsia="fr-FR"/>
        </w:rPr>
      </w:pPr>
      <w:r w:rsidRPr="00B61803">
        <w:rPr>
          <w:rFonts w:ascii="Times New Roman" w:eastAsia="Times New Roman" w:hAnsi="Times New Roman" w:cs="Times New Roman"/>
          <w:b/>
          <w:bCs/>
          <w:sz w:val="24"/>
          <w:szCs w:val="24"/>
          <w:u w:val="single"/>
          <w:lang w:val="x-none" w:eastAsia="fr-FR"/>
        </w:rPr>
        <w:t>D’UNE PART</w:t>
      </w:r>
    </w:p>
    <w:p w:rsidR="00B61803" w:rsidRPr="00B61803" w:rsidRDefault="00B61803" w:rsidP="00B61803">
      <w:pPr>
        <w:keepNext/>
        <w:widowControl w:val="0"/>
        <w:autoSpaceDE w:val="0"/>
        <w:autoSpaceDN w:val="0"/>
        <w:adjustRightInd w:val="0"/>
        <w:spacing w:after="0" w:line="240" w:lineRule="auto"/>
        <w:ind w:right="-142" w:hanging="270"/>
        <w:outlineLvl w:val="0"/>
        <w:rPr>
          <w:rFonts w:ascii="Times New Roman" w:eastAsia="Times New Roman" w:hAnsi="Times New Roman" w:cs="Times New Roman"/>
          <w:b/>
          <w:bCs/>
          <w:i/>
          <w:iCs/>
          <w:sz w:val="24"/>
          <w:szCs w:val="24"/>
          <w:lang w:val="x-none" w:eastAsia="fr-FR"/>
        </w:rPr>
      </w:pPr>
      <w:r w:rsidRPr="00B61803">
        <w:rPr>
          <w:rFonts w:ascii="Times New Roman" w:eastAsia="Times New Roman" w:hAnsi="Times New Roman" w:cs="Times New Roman"/>
          <w:b/>
          <w:bCs/>
          <w:i/>
          <w:iCs/>
          <w:sz w:val="24"/>
          <w:szCs w:val="24"/>
          <w:lang w:val="x-none" w:eastAsia="fr-FR"/>
        </w:rPr>
        <w:t>ET</w:t>
      </w:r>
    </w:p>
    <w:p w:rsidR="00B61803" w:rsidRPr="00B61803" w:rsidRDefault="00B61803" w:rsidP="00B61803">
      <w:pPr>
        <w:widowControl w:val="0"/>
        <w:autoSpaceDE w:val="0"/>
        <w:autoSpaceDN w:val="0"/>
        <w:adjustRightInd w:val="0"/>
        <w:spacing w:after="0" w:line="240" w:lineRule="auto"/>
        <w:ind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2)  Le (nom de l'Etablissement d'Enseignement Supérieur étranger), relevant de l'Université de</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(nom de l'Université et du pays), sis à (adresse), représenté(e) aux fins des présentes par son (Doyen ou Directeur ou Président de l'Université), M. (Mme) (nom et prénom</w:t>
      </w:r>
      <w:proofErr w:type="gramStart"/>
      <w:r w:rsidRPr="00B61803">
        <w:rPr>
          <w:rFonts w:ascii="Times New Roman" w:eastAsia="Times New Roman" w:hAnsi="Times New Roman" w:cs="Times New Roman"/>
          <w:sz w:val="24"/>
          <w:szCs w:val="24"/>
          <w:lang w:eastAsia="fr-FR"/>
        </w:rPr>
        <w:t>) .</w:t>
      </w:r>
      <w:proofErr w:type="gramEnd"/>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right"/>
        <w:rPr>
          <w:rFonts w:ascii="Times New Roman" w:eastAsia="Times New Roman" w:hAnsi="Times New Roman" w:cs="Times New Roman"/>
          <w:b/>
          <w:bCs/>
          <w:sz w:val="24"/>
          <w:szCs w:val="24"/>
          <w:u w:val="single"/>
          <w:lang w:eastAsia="fr-FR"/>
        </w:rPr>
      </w:pPr>
      <w:r w:rsidRPr="00B61803">
        <w:rPr>
          <w:rFonts w:ascii="Times New Roman" w:eastAsia="Times New Roman" w:hAnsi="Times New Roman" w:cs="Times New Roman"/>
          <w:sz w:val="24"/>
          <w:szCs w:val="24"/>
          <w:lang w:eastAsia="fr-FR"/>
        </w:rPr>
        <w:t xml:space="preserve">                                                                </w:t>
      </w:r>
      <w:r w:rsidRPr="00B61803">
        <w:rPr>
          <w:rFonts w:ascii="Times New Roman" w:eastAsia="Times New Roman" w:hAnsi="Times New Roman" w:cs="Times New Roman"/>
          <w:b/>
          <w:bCs/>
          <w:sz w:val="24"/>
          <w:szCs w:val="24"/>
          <w:u w:val="single"/>
          <w:lang w:eastAsia="fr-FR"/>
        </w:rPr>
        <w:t>D'AUTRE PART</w:t>
      </w:r>
    </w:p>
    <w:p w:rsidR="00B61803" w:rsidRPr="00B61803" w:rsidRDefault="00B61803" w:rsidP="00B61803">
      <w:pPr>
        <w:widowControl w:val="0"/>
        <w:autoSpaceDE w:val="0"/>
        <w:autoSpaceDN w:val="0"/>
        <w:adjustRightInd w:val="0"/>
        <w:spacing w:after="0" w:line="240" w:lineRule="auto"/>
        <w:ind w:right="-142"/>
        <w:jc w:val="right"/>
        <w:rPr>
          <w:rFonts w:ascii="Times New Roman" w:eastAsia="Times New Roman" w:hAnsi="Times New Roman" w:cs="Times New Roman"/>
          <w:b/>
          <w:bCs/>
          <w:sz w:val="24"/>
          <w:szCs w:val="24"/>
          <w:u w:val="single"/>
          <w:lang w:eastAsia="fr-FR"/>
        </w:rPr>
      </w:pPr>
    </w:p>
    <w:p w:rsidR="00B61803" w:rsidRPr="00B61803" w:rsidRDefault="00B61803" w:rsidP="00B61803">
      <w:pPr>
        <w:spacing w:after="0" w:line="240" w:lineRule="auto"/>
        <w:ind w:right="-142"/>
        <w:rPr>
          <w:rFonts w:ascii="Times New Roman" w:eastAsia="Times New Roman" w:hAnsi="Times New Roman" w:cs="Times New Roman"/>
          <w:sz w:val="24"/>
          <w:szCs w:val="24"/>
          <w:lang w:eastAsia="fr-FR"/>
        </w:rPr>
      </w:pPr>
    </w:p>
    <w:p w:rsidR="00B61803" w:rsidRPr="00B61803" w:rsidRDefault="00B61803" w:rsidP="00B61803">
      <w:pPr>
        <w:keepNext/>
        <w:widowControl w:val="0"/>
        <w:autoSpaceDE w:val="0"/>
        <w:autoSpaceDN w:val="0"/>
        <w:adjustRightInd w:val="0"/>
        <w:spacing w:after="0" w:line="240" w:lineRule="auto"/>
        <w:ind w:right="-142" w:hanging="945"/>
        <w:outlineLvl w:val="2"/>
        <w:rPr>
          <w:rFonts w:ascii="Times New Roman" w:eastAsia="Times New Roman" w:hAnsi="Times New Roman" w:cs="Times New Roman"/>
          <w:b/>
          <w:bCs/>
          <w:i/>
          <w:iCs/>
          <w:sz w:val="24"/>
          <w:szCs w:val="24"/>
          <w:lang w:val="x-none" w:eastAsia="fr-FR"/>
        </w:rPr>
      </w:pPr>
      <w:r w:rsidRPr="00B61803">
        <w:rPr>
          <w:rFonts w:ascii="Times New Roman" w:eastAsia="Times New Roman" w:hAnsi="Times New Roman" w:cs="Times New Roman"/>
          <w:b/>
          <w:bCs/>
          <w:i/>
          <w:iCs/>
          <w:sz w:val="24"/>
          <w:szCs w:val="24"/>
          <w:lang w:val="x-none" w:eastAsia="fr-FR"/>
        </w:rPr>
        <w:t xml:space="preserve">        IL EST TOUT D'ABORD EXPOSE CE QUI SUIT :</w:t>
      </w:r>
    </w:p>
    <w:p w:rsidR="00B61803" w:rsidRPr="00B61803" w:rsidRDefault="00B61803" w:rsidP="00B61803">
      <w:pPr>
        <w:spacing w:after="0" w:line="240" w:lineRule="auto"/>
        <w:ind w:right="-142"/>
        <w:rPr>
          <w:rFonts w:ascii="Times New Roman" w:eastAsia="Times New Roman" w:hAnsi="Times New Roman" w:cs="Times New Roman"/>
          <w:sz w:val="24"/>
          <w:szCs w:val="24"/>
          <w:lang w:eastAsia="fr-FR"/>
        </w:rPr>
      </w:pPr>
    </w:p>
    <w:p w:rsidR="00B61803" w:rsidRPr="00B61803" w:rsidRDefault="00B61803" w:rsidP="00B61803">
      <w:pPr>
        <w:widowControl w:val="0"/>
        <w:numPr>
          <w:ilvl w:val="0"/>
          <w:numId w:val="2"/>
        </w:numPr>
        <w:autoSpaceDE w:val="0"/>
        <w:autoSpaceDN w:val="0"/>
        <w:adjustRightInd w:val="0"/>
        <w:spacing w:after="0" w:line="240" w:lineRule="auto"/>
        <w:ind w:right="-142"/>
        <w:rPr>
          <w:rFonts w:ascii="Times New Roman" w:eastAsia="Times New Roman" w:hAnsi="Times New Roman" w:cs="Times New Roman"/>
          <w:b/>
          <w:bCs/>
          <w:sz w:val="24"/>
          <w:szCs w:val="24"/>
          <w:lang w:eastAsia="fr-FR"/>
        </w:rPr>
      </w:pPr>
      <w:r w:rsidRPr="00B61803">
        <w:rPr>
          <w:rFonts w:ascii="Times New Roman" w:eastAsia="Times New Roman" w:hAnsi="Times New Roman" w:cs="Times New Roman"/>
          <w:b/>
          <w:bCs/>
          <w:sz w:val="24"/>
          <w:szCs w:val="24"/>
          <w:lang w:eastAsia="fr-FR"/>
        </w:rPr>
        <w:t>En Tunisie</w:t>
      </w:r>
    </w:p>
    <w:p w:rsidR="00B61803" w:rsidRPr="00B61803" w:rsidRDefault="00B61803" w:rsidP="00B61803">
      <w:pPr>
        <w:suppressAutoHyphens/>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Vu le décret n° 2013-47 du 04 janvier 2013 fixant le cadre général du régime des études et les conditions d’obtention du diplôme national de doctorat dans le système « LMD».</w:t>
      </w:r>
    </w:p>
    <w:p w:rsidR="00B61803" w:rsidRPr="00B61803" w:rsidRDefault="00B61803" w:rsidP="00B61803">
      <w:pPr>
        <w:suppressAutoHyphens/>
        <w:spacing w:after="0" w:line="240" w:lineRule="auto"/>
        <w:ind w:right="-142"/>
        <w:jc w:val="both"/>
        <w:rPr>
          <w:rFonts w:ascii="Times New Roman" w:eastAsia="Times New Roman" w:hAnsi="Times New Roman" w:cs="Times New Roman"/>
          <w:sz w:val="24"/>
          <w:szCs w:val="24"/>
          <w:lang w:eastAsia="fr-FR"/>
        </w:rPr>
      </w:pPr>
    </w:p>
    <w:p w:rsidR="00B61803" w:rsidRPr="00B61803" w:rsidRDefault="00B61803" w:rsidP="00B61803">
      <w:pPr>
        <w:numPr>
          <w:ilvl w:val="0"/>
          <w:numId w:val="2"/>
        </w:numPr>
        <w:suppressAutoHyphens/>
        <w:spacing w:after="0" w:line="240" w:lineRule="auto"/>
        <w:ind w:right="-142"/>
        <w:jc w:val="both"/>
        <w:rPr>
          <w:rFonts w:ascii="Times New Roman" w:eastAsia="Times New Roman" w:hAnsi="Times New Roman" w:cs="Times New Roman"/>
          <w:b/>
          <w:bCs/>
          <w:color w:val="FF0000"/>
          <w:sz w:val="24"/>
          <w:szCs w:val="24"/>
          <w:lang w:eastAsia="fr-FR"/>
        </w:rPr>
      </w:pPr>
      <w:r w:rsidRPr="00B61803">
        <w:rPr>
          <w:rFonts w:ascii="Times New Roman" w:eastAsia="Times New Roman" w:hAnsi="Times New Roman" w:cs="Times New Roman"/>
          <w:b/>
          <w:bCs/>
          <w:color w:val="FF0000"/>
          <w:sz w:val="24"/>
          <w:szCs w:val="24"/>
          <w:lang w:eastAsia="fr-FR"/>
        </w:rPr>
        <w:t>Au pays partenaire (exemple France)</w:t>
      </w:r>
    </w:p>
    <w:p w:rsidR="00B61803" w:rsidRPr="00B61803" w:rsidRDefault="00B61803" w:rsidP="00B61803">
      <w:pPr>
        <w:widowControl w:val="0"/>
        <w:autoSpaceDE w:val="0"/>
        <w:autoSpaceDN w:val="0"/>
        <w:adjustRightInd w:val="0"/>
        <w:spacing w:after="0" w:line="240" w:lineRule="auto"/>
        <w:ind w:right="-142" w:firstLine="788"/>
        <w:jc w:val="both"/>
        <w:rPr>
          <w:rFonts w:ascii="Times New Roman" w:eastAsia="Times New Roman" w:hAnsi="Times New Roman" w:cs="Times New Roman"/>
          <w:i/>
          <w:sz w:val="24"/>
          <w:szCs w:val="24"/>
          <w:lang w:eastAsia="fr-FR"/>
        </w:rPr>
      </w:pPr>
      <w:r w:rsidRPr="00B61803">
        <w:rPr>
          <w:rFonts w:ascii="Times New Roman" w:eastAsia="Times New Roman" w:hAnsi="Times New Roman" w:cs="Times New Roman"/>
          <w:sz w:val="24"/>
          <w:szCs w:val="24"/>
          <w:lang w:eastAsia="fr-FR"/>
        </w:rPr>
        <w:t>Vu l’arrêté du 06 janvier 2005 relatif à la cotutelle internationale de thèse.</w:t>
      </w:r>
      <w:r w:rsidRPr="00B61803">
        <w:rPr>
          <w:rFonts w:ascii="Times New Roman" w:eastAsia="Times New Roman" w:hAnsi="Times New Roman" w:cs="Times New Roman"/>
          <w:i/>
          <w:sz w:val="24"/>
          <w:szCs w:val="24"/>
          <w:lang w:eastAsia="fr-FR"/>
        </w:rPr>
        <w:t xml:space="preserve"> </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i/>
          <w:sz w:val="24"/>
          <w:szCs w:val="24"/>
          <w:lang w:eastAsia="fr-FR"/>
        </w:rPr>
        <w:t xml:space="preserve"> </w:t>
      </w:r>
      <w:r w:rsidRPr="00B61803">
        <w:rPr>
          <w:rFonts w:ascii="Times New Roman" w:eastAsia="Times New Roman" w:hAnsi="Times New Roman" w:cs="Times New Roman"/>
          <w:i/>
          <w:sz w:val="24"/>
          <w:szCs w:val="24"/>
          <w:lang w:eastAsia="fr-FR"/>
        </w:rPr>
        <w:tab/>
        <w:t xml:space="preserve">  </w:t>
      </w:r>
      <w:r w:rsidRPr="00B61803">
        <w:rPr>
          <w:rFonts w:ascii="Times New Roman" w:eastAsia="Times New Roman" w:hAnsi="Times New Roman" w:cs="Times New Roman"/>
          <w:sz w:val="24"/>
          <w:szCs w:val="24"/>
          <w:lang w:eastAsia="fr-FR"/>
        </w:rPr>
        <w:t>Vu l’arrêté du 07 août 2006 relatif à la formation doctorale.</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b/>
      </w:r>
      <w:r w:rsidRPr="00B61803">
        <w:rPr>
          <w:rFonts w:ascii="Times New Roman" w:eastAsia="Times New Roman" w:hAnsi="Times New Roman" w:cs="Times New Roman"/>
          <w:i/>
          <w:sz w:val="24"/>
          <w:szCs w:val="24"/>
          <w:lang w:eastAsia="fr-FR"/>
        </w:rPr>
        <w:t xml:space="preserve">  </w:t>
      </w:r>
      <w:r w:rsidRPr="00B61803">
        <w:rPr>
          <w:rFonts w:ascii="Times New Roman" w:eastAsia="Times New Roman" w:hAnsi="Times New Roman" w:cs="Times New Roman"/>
          <w:sz w:val="24"/>
          <w:szCs w:val="24"/>
          <w:lang w:eastAsia="fr-FR"/>
        </w:rPr>
        <w:t>Vu l’arrêté du 07 août 2006 relatif aux modalités de dépôt, de signalement de reproduction, de diffusion et de conservation des thèses ou des travaux présentés en soutenance en vue du doctorat,</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i/>
          <w:sz w:val="24"/>
          <w:szCs w:val="24"/>
          <w:lang w:eastAsia="fr-FR"/>
        </w:rPr>
      </w:pPr>
    </w:p>
    <w:p w:rsidR="00B61803" w:rsidRPr="00B61803" w:rsidRDefault="00B61803" w:rsidP="00B61803">
      <w:pPr>
        <w:widowControl w:val="0"/>
        <w:autoSpaceDE w:val="0"/>
        <w:autoSpaceDN w:val="0"/>
        <w:adjustRightInd w:val="0"/>
        <w:spacing w:after="0" w:line="240" w:lineRule="auto"/>
        <w:ind w:right="-142" w:firstLine="851"/>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Les deux parties, animées par la volonté de favoriser les échanges de doctorants entre elles et</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de renforcer, ainsi, la coopération scientifique et universitaire entre la Tunisie et la France, décident</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d'un commun accord, dans le cadre des législations en vigueur dans leurs pays respectifs, d'utiliser la procédure de cotutelle internationale de thèse concernant :</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Nom et Prénom de  l'étudiant(e)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de naissance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Adresse en Tunisie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Adresse pays partenaire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Email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Numéro de téléphone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Date de la première inscription en Doctorat à </w:t>
      </w:r>
      <w:r w:rsidRPr="00B61803">
        <w:rPr>
          <w:rFonts w:ascii="Times New Roman" w:eastAsia="Times New Roman" w:hAnsi="Times New Roman" w:cs="Times New Roman"/>
          <w:color w:val="FF0000"/>
          <w:sz w:val="24"/>
          <w:szCs w:val="24"/>
          <w:lang w:eastAsia="fr-FR"/>
        </w:rPr>
        <w:t>(nom de l’établissement),</w:t>
      </w:r>
      <w:r w:rsidRPr="00B61803">
        <w:rPr>
          <w:rFonts w:ascii="Times New Roman" w:eastAsia="Times New Roman" w:hAnsi="Times New Roman" w:cs="Times New Roman"/>
          <w:sz w:val="24"/>
          <w:szCs w:val="24"/>
          <w:lang w:eastAsia="fr-FR"/>
        </w:rPr>
        <w:t xml:space="preserve"> Tunisie : ……………………</w:t>
      </w:r>
    </w:p>
    <w:p w:rsidR="00B61803" w:rsidRPr="00B61803" w:rsidRDefault="00B61803" w:rsidP="00B61803">
      <w:pPr>
        <w:widowControl w:val="0"/>
        <w:numPr>
          <w:ilvl w:val="0"/>
          <w:numId w:val="3"/>
        </w:numPr>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Date de la première inscription en Doctorat à (nom de l’établissement), </w:t>
      </w:r>
      <w:r w:rsidRPr="00B61803">
        <w:rPr>
          <w:rFonts w:ascii="Times New Roman" w:eastAsia="Times New Roman" w:hAnsi="Times New Roman" w:cs="Times New Roman"/>
          <w:color w:val="FF0000"/>
          <w:sz w:val="24"/>
          <w:szCs w:val="24"/>
          <w:lang w:eastAsia="fr-FR"/>
        </w:rPr>
        <w:t xml:space="preserve">pays </w:t>
      </w:r>
      <w:r w:rsidRPr="00B61803">
        <w:rPr>
          <w:rFonts w:ascii="Times New Roman" w:eastAsia="Times New Roman" w:hAnsi="Times New Roman" w:cs="Times New Roman"/>
          <w:color w:val="FF0000"/>
          <w:sz w:val="24"/>
          <w:szCs w:val="24"/>
          <w:lang w:eastAsia="fr-FR"/>
        </w:rPr>
        <w:lastRenderedPageBreak/>
        <w:t>partenaire</w:t>
      </w:r>
      <w:r w:rsidRPr="00B61803">
        <w:rPr>
          <w:rFonts w:ascii="Times New Roman" w:eastAsia="Times New Roman" w:hAnsi="Times New Roman" w:cs="Times New Roman"/>
          <w:sz w:val="24"/>
          <w:szCs w:val="24"/>
          <w:lang w:eastAsia="fr-FR"/>
        </w:rPr>
        <w:t> :……………………….</w:t>
      </w: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both"/>
        <w:rPr>
          <w:rFonts w:ascii="Times New Roman" w:eastAsia="Times New Roman" w:hAnsi="Times New Roman" w:cs="Times New Roman"/>
          <w:sz w:val="24"/>
          <w:szCs w:val="24"/>
          <w:lang w:eastAsia="fr-FR"/>
        </w:rPr>
      </w:pPr>
    </w:p>
    <w:p w:rsidR="00B61803" w:rsidRPr="00B61803" w:rsidRDefault="00B61803" w:rsidP="00B61803">
      <w:pPr>
        <w:keepNext/>
        <w:widowControl w:val="0"/>
        <w:autoSpaceDE w:val="0"/>
        <w:autoSpaceDN w:val="0"/>
        <w:adjustRightInd w:val="0"/>
        <w:spacing w:after="0" w:line="240" w:lineRule="auto"/>
        <w:ind w:right="-142" w:hanging="875"/>
        <w:jc w:val="both"/>
        <w:outlineLvl w:val="3"/>
        <w:rPr>
          <w:rFonts w:ascii="Times New Roman" w:eastAsia="Times New Roman" w:hAnsi="Times New Roman" w:cs="Times New Roman"/>
          <w:b/>
          <w:bCs/>
          <w:i/>
          <w:iCs/>
          <w:sz w:val="24"/>
          <w:szCs w:val="24"/>
          <w:lang w:val="x-none" w:eastAsia="fr-FR"/>
        </w:rPr>
      </w:pPr>
      <w:r w:rsidRPr="00B61803">
        <w:rPr>
          <w:rFonts w:ascii="Times New Roman" w:eastAsia="Times New Roman" w:hAnsi="Times New Roman" w:cs="Times New Roman"/>
          <w:b/>
          <w:bCs/>
          <w:i/>
          <w:iCs/>
          <w:sz w:val="24"/>
          <w:szCs w:val="24"/>
          <w:lang w:val="x-none" w:eastAsia="fr-FR"/>
        </w:rPr>
        <w:t xml:space="preserve">            </w:t>
      </w:r>
    </w:p>
    <w:p w:rsidR="00B61803" w:rsidRPr="00B61803" w:rsidRDefault="00B61803" w:rsidP="00B61803">
      <w:pPr>
        <w:keepNext/>
        <w:widowControl w:val="0"/>
        <w:autoSpaceDE w:val="0"/>
        <w:autoSpaceDN w:val="0"/>
        <w:adjustRightInd w:val="0"/>
        <w:spacing w:after="0" w:line="240" w:lineRule="auto"/>
        <w:ind w:right="-142" w:hanging="875"/>
        <w:jc w:val="both"/>
        <w:outlineLvl w:val="3"/>
        <w:rPr>
          <w:rFonts w:ascii="Times New Roman" w:eastAsia="Times New Roman" w:hAnsi="Times New Roman" w:cs="Times New Roman"/>
          <w:b/>
          <w:bCs/>
          <w:i/>
          <w:iCs/>
          <w:sz w:val="24"/>
          <w:szCs w:val="24"/>
          <w:lang w:val="x-none" w:eastAsia="fr-FR"/>
        </w:rPr>
      </w:pPr>
      <w:r w:rsidRPr="00B61803">
        <w:rPr>
          <w:rFonts w:ascii="Times New Roman" w:eastAsia="Times New Roman" w:hAnsi="Times New Roman" w:cs="Times New Roman"/>
          <w:b/>
          <w:bCs/>
          <w:i/>
          <w:iCs/>
          <w:sz w:val="24"/>
          <w:szCs w:val="24"/>
          <w:lang w:val="x-none" w:eastAsia="fr-FR"/>
        </w:rPr>
        <w:t xml:space="preserve">             CECI ETANT EXPOSE IL A ETE CONVENU ET ARRETE CE QUI SUIT :</w:t>
      </w:r>
    </w:p>
    <w:p w:rsidR="00B61803" w:rsidRPr="00B61803" w:rsidRDefault="00B61803" w:rsidP="00B61803">
      <w:pPr>
        <w:spacing w:after="0" w:line="240" w:lineRule="auto"/>
        <w:ind w:right="-142"/>
        <w:rPr>
          <w:rFonts w:ascii="Times New Roman" w:eastAsia="Times New Roman" w:hAnsi="Times New Roman" w:cs="Times New Roman"/>
          <w:b/>
          <w:bCs/>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1</w:t>
      </w: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numPr>
          <w:ilvl w:val="1"/>
          <w:numId w:val="4"/>
        </w:numPr>
        <w:autoSpaceDE w:val="0"/>
        <w:autoSpaceDN w:val="0"/>
        <w:adjustRightInd w:val="0"/>
        <w:spacing w:after="0" w:line="240" w:lineRule="auto"/>
        <w:ind w:left="284" w:right="-142"/>
        <w:jc w:val="both"/>
        <w:rPr>
          <w:rFonts w:ascii="Times New Roman" w:eastAsia="Times New Roman" w:hAnsi="Times New Roman" w:cs="Times New Roman"/>
          <w:color w:val="FF0000"/>
          <w:sz w:val="24"/>
          <w:szCs w:val="24"/>
          <w:lang w:eastAsia="fr-FR"/>
        </w:rPr>
      </w:pPr>
      <w:r w:rsidRPr="00B61803">
        <w:rPr>
          <w:rFonts w:ascii="Times New Roman" w:eastAsia="Times New Roman" w:hAnsi="Times New Roman" w:cs="Times New Roman"/>
          <w:color w:val="FF0000"/>
          <w:sz w:val="24"/>
          <w:szCs w:val="24"/>
          <w:lang w:eastAsia="fr-FR"/>
        </w:rPr>
        <w:t>Le sujet de la thèse déposé par le doctorant est ……………………………………………... . …………………………………………………………………………………………………</w:t>
      </w:r>
    </w:p>
    <w:p w:rsidR="00B61803" w:rsidRPr="00B61803" w:rsidRDefault="00B61803" w:rsidP="00B61803">
      <w:pPr>
        <w:widowControl w:val="0"/>
        <w:numPr>
          <w:ilvl w:val="1"/>
          <w:numId w:val="4"/>
        </w:numPr>
        <w:autoSpaceDE w:val="0"/>
        <w:autoSpaceDN w:val="0"/>
        <w:adjustRightInd w:val="0"/>
        <w:spacing w:after="0" w:line="240" w:lineRule="auto"/>
        <w:ind w:left="284"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color w:val="FF0000"/>
          <w:sz w:val="24"/>
          <w:szCs w:val="24"/>
          <w:lang w:eastAsia="fr-FR"/>
        </w:rPr>
        <w:t>Le doctorant doit être inscrit dans les deux établissements. Il doit s'acquitter des droits d</w:t>
      </w:r>
      <w:r w:rsidRPr="00B61803">
        <w:rPr>
          <w:rFonts w:ascii="Times New Roman" w:eastAsia="Times New Roman" w:hAnsi="Times New Roman" w:cs="Times New Roman"/>
          <w:color w:val="FF0000"/>
          <w:sz w:val="24"/>
          <w:szCs w:val="24"/>
          <w:rtl/>
          <w:lang w:eastAsia="fr-FR"/>
        </w:rPr>
        <w:t>'</w:t>
      </w:r>
      <w:r w:rsidRPr="00B61803">
        <w:rPr>
          <w:rFonts w:ascii="Times New Roman" w:eastAsia="Times New Roman" w:hAnsi="Times New Roman" w:cs="Times New Roman"/>
          <w:color w:val="FF0000"/>
          <w:sz w:val="24"/>
          <w:szCs w:val="24"/>
          <w:lang w:eastAsia="fr-FR"/>
        </w:rPr>
        <w:t>inscription dans l’un des établissements (en Tunisie, ou pays partenaire). Il est dispensé de ces mêmes droits à l’autre établissement.</w:t>
      </w:r>
    </w:p>
    <w:p w:rsidR="00B61803" w:rsidRPr="00B61803" w:rsidRDefault="00B61803" w:rsidP="00B61803">
      <w:pPr>
        <w:widowControl w:val="0"/>
        <w:numPr>
          <w:ilvl w:val="1"/>
          <w:numId w:val="4"/>
        </w:numPr>
        <w:autoSpaceDE w:val="0"/>
        <w:autoSpaceDN w:val="0"/>
        <w:adjustRightInd w:val="0"/>
        <w:spacing w:after="0" w:line="240" w:lineRule="auto"/>
        <w:ind w:left="284"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La durée prévisionnelle des travaux de recherche est de trois ans.</w:t>
      </w:r>
    </w:p>
    <w:p w:rsidR="00B61803" w:rsidRPr="00B61803" w:rsidRDefault="00B61803" w:rsidP="00B61803">
      <w:pPr>
        <w:widowControl w:val="0"/>
        <w:numPr>
          <w:ilvl w:val="1"/>
          <w:numId w:val="4"/>
        </w:numPr>
        <w:autoSpaceDE w:val="0"/>
        <w:autoSpaceDN w:val="0"/>
        <w:adjustRightInd w:val="0"/>
        <w:spacing w:after="0" w:line="240" w:lineRule="auto"/>
        <w:ind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Les travaux de recherche sont effectués alternativement dans les deux établissements :</w:t>
      </w:r>
    </w:p>
    <w:p w:rsidR="00B61803" w:rsidRPr="00B61803" w:rsidRDefault="00B61803" w:rsidP="00B61803">
      <w:pPr>
        <w:widowControl w:val="0"/>
        <w:autoSpaceDE w:val="0"/>
        <w:autoSpaceDN w:val="0"/>
        <w:adjustRightInd w:val="0"/>
        <w:spacing w:after="0"/>
        <w:ind w:left="465"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 périodes prévues en Tunisie (............................)</w:t>
      </w:r>
    </w:p>
    <w:p w:rsidR="00B61803" w:rsidRPr="00B61803" w:rsidRDefault="00B61803" w:rsidP="00B61803">
      <w:pPr>
        <w:widowControl w:val="0"/>
        <w:autoSpaceDE w:val="0"/>
        <w:autoSpaceDN w:val="0"/>
        <w:adjustRightInd w:val="0"/>
        <w:spacing w:after="0"/>
        <w:ind w:left="465"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 périodes prévues en France (........................) </w:t>
      </w:r>
    </w:p>
    <w:p w:rsidR="00B61803" w:rsidRPr="00B61803" w:rsidRDefault="00B61803" w:rsidP="00B61803">
      <w:pPr>
        <w:widowControl w:val="0"/>
        <w:autoSpaceDE w:val="0"/>
        <w:autoSpaceDN w:val="0"/>
        <w:adjustRightInd w:val="0"/>
        <w:spacing w:after="0"/>
        <w:ind w:right="-142"/>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2</w:t>
      </w:r>
      <w:r w:rsidRPr="00B61803">
        <w:rPr>
          <w:rFonts w:ascii="Times New Roman" w:eastAsia="Times New Roman" w:hAnsi="Times New Roman" w:cs="Times New Roman"/>
          <w:sz w:val="24"/>
          <w:szCs w:val="24"/>
          <w:lang w:eastAsia="fr-FR"/>
        </w:rPr>
        <w:t> : Lors de son séjour dans le pays d’accueil, le doctorant bénéficie (ou non) de la couverture</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 xml:space="preserve">sociale, conformément à la législation en vigueur (spécification(s) particulière (s)). Dans tous les cas, le doctorant s’engage à justifier d’une couverture sociale durant toute la période de ses séjours </w:t>
      </w:r>
      <w:r w:rsidRPr="00B61803">
        <w:rPr>
          <w:rFonts w:ascii="Times New Roman" w:eastAsia="Times New Roman" w:hAnsi="Times New Roman" w:cs="Times New Roman"/>
          <w:color w:val="FF0000"/>
          <w:sz w:val="24"/>
          <w:szCs w:val="24"/>
          <w:lang w:eastAsia="fr-FR"/>
        </w:rPr>
        <w:t>(pays partenaire).</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3</w:t>
      </w:r>
      <w:r w:rsidRPr="00B61803">
        <w:rPr>
          <w:rFonts w:ascii="Times New Roman" w:eastAsia="Times New Roman" w:hAnsi="Times New Roman" w:cs="Times New Roman"/>
          <w:sz w:val="24"/>
          <w:szCs w:val="24"/>
          <w:lang w:eastAsia="fr-FR"/>
        </w:rPr>
        <w:t xml:space="preserve"> : Le doctorant  </w:t>
      </w:r>
      <w:r w:rsidRPr="008D1D90">
        <w:rPr>
          <w:rFonts w:ascii="Times New Roman" w:eastAsia="Times New Roman" w:hAnsi="Times New Roman" w:cs="Times New Roman"/>
          <w:color w:val="000000" w:themeColor="text1"/>
          <w:sz w:val="24"/>
          <w:szCs w:val="24"/>
          <w:lang w:eastAsia="fr-FR"/>
        </w:rPr>
        <w:t xml:space="preserve">pourrait bénéficier </w:t>
      </w:r>
      <w:r w:rsidRPr="00B61803">
        <w:rPr>
          <w:rFonts w:ascii="Times New Roman" w:eastAsia="Times New Roman" w:hAnsi="Times New Roman" w:cs="Times New Roman"/>
          <w:sz w:val="24"/>
          <w:szCs w:val="24"/>
          <w:lang w:eastAsia="fr-FR"/>
        </w:rPr>
        <w:t>d’une bourse tunisienne pour sa thèse (un montant de 3000DT par an) pendant les trois années de thèse</w:t>
      </w:r>
      <w:r w:rsidRPr="00B61803">
        <w:rPr>
          <w:rFonts w:ascii="Times New Roman" w:eastAsia="Times New Roman" w:hAnsi="Times New Roman" w:cs="Times New Roman"/>
          <w:color w:val="FF0000"/>
          <w:sz w:val="24"/>
          <w:szCs w:val="24"/>
          <w:lang w:eastAsia="fr-FR"/>
        </w:rPr>
        <w:t>. Pour son séjour à l’université d’accueil</w:t>
      </w:r>
      <w:r w:rsidRPr="00B61803">
        <w:rPr>
          <w:rFonts w:ascii="Times New Roman" w:eastAsia="Times New Roman" w:hAnsi="Times New Roman" w:cs="Times New Roman"/>
          <w:sz w:val="24"/>
          <w:szCs w:val="24"/>
          <w:lang w:eastAsia="fr-FR"/>
        </w:rPr>
        <w:t xml:space="preserve">, le doctorant pourrait bénéficier aussi d’une subvention (bourse de l’école doctorale, bourse d’alternance, </w:t>
      </w:r>
      <w:r w:rsidRPr="00B61803">
        <w:rPr>
          <w:rFonts w:ascii="Times New Roman" w:eastAsia="Times New Roman" w:hAnsi="Times New Roman" w:cs="Times New Roman"/>
          <w:color w:val="FF0000"/>
          <w:sz w:val="24"/>
          <w:szCs w:val="24"/>
          <w:lang w:eastAsia="fr-FR"/>
        </w:rPr>
        <w:t>LR, UR</w:t>
      </w:r>
      <w:r w:rsidRPr="00B61803">
        <w:rPr>
          <w:rFonts w:ascii="Times New Roman" w:eastAsia="Times New Roman" w:hAnsi="Times New Roman" w:cs="Times New Roman"/>
          <w:sz w:val="24"/>
          <w:szCs w:val="24"/>
          <w:lang w:eastAsia="fr-FR"/>
        </w:rPr>
        <w:t>….ou autre) et d'un hébergement</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(ou non) à (la cité universitaire ou autre).</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4</w:t>
      </w:r>
      <w:r w:rsidRPr="00B61803">
        <w:rPr>
          <w:rFonts w:ascii="Times New Roman" w:eastAsia="Times New Roman" w:hAnsi="Times New Roman" w:cs="Times New Roman"/>
          <w:sz w:val="24"/>
          <w:szCs w:val="24"/>
          <w:lang w:eastAsia="fr-FR"/>
        </w:rPr>
        <w:t xml:space="preserve"> : Dans chacun des établissements concernés, le doctorant effectuera les travaux de</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Recherche sous la direction et la responsabilité des directeurs de thèse suivants :</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i/>
          <w:iCs/>
          <w:sz w:val="24"/>
          <w:szCs w:val="24"/>
          <w:lang w:eastAsia="fr-FR"/>
        </w:rPr>
      </w:pPr>
      <w:r w:rsidRPr="00B61803">
        <w:rPr>
          <w:rFonts w:ascii="Times New Roman" w:eastAsia="Times New Roman" w:hAnsi="Times New Roman" w:cs="Times New Roman"/>
          <w:i/>
          <w:iCs/>
          <w:sz w:val="24"/>
          <w:szCs w:val="24"/>
          <w:lang w:eastAsia="fr-FR"/>
        </w:rPr>
        <w:t>- Nom(s), Prénom(s), Grade. (La Faculté des Sciences de Monastir).</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i/>
          <w:iCs/>
          <w:sz w:val="24"/>
          <w:szCs w:val="24"/>
          <w:lang w:eastAsia="fr-FR"/>
        </w:rPr>
      </w:pPr>
      <w:r w:rsidRPr="00B61803">
        <w:rPr>
          <w:rFonts w:ascii="Times New Roman" w:eastAsia="Times New Roman" w:hAnsi="Times New Roman" w:cs="Times New Roman"/>
          <w:i/>
          <w:iCs/>
          <w:sz w:val="24"/>
          <w:szCs w:val="24"/>
          <w:lang w:eastAsia="fr-FR"/>
        </w:rPr>
        <w:t>-Nom(s), Prénom (s). Grade. (Etablissement dans le pays partenaire)</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i/>
          <w:iCs/>
          <w:sz w:val="24"/>
          <w:szCs w:val="24"/>
          <w:lang w:eastAsia="fr-FR"/>
        </w:rPr>
      </w:pPr>
    </w:p>
    <w:p w:rsidR="00B61803" w:rsidRPr="00B61803" w:rsidRDefault="00B61803" w:rsidP="00B61803">
      <w:pPr>
        <w:widowControl w:val="0"/>
        <w:autoSpaceDE w:val="0"/>
        <w:autoSpaceDN w:val="0"/>
        <w:adjustRightInd w:val="0"/>
        <w:spacing w:after="0"/>
        <w:ind w:right="-142" w:firstLine="567"/>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Les deux directeurs de thèse s'engagent à exercer pleinement et conjointement, auprès du</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doctorant, les responsabilités qui leur sont attribuées par la réglementation en vigueur et les traditions</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universitaires</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 xml:space="preserve">dans leurs pays respectifs. </w:t>
      </w:r>
      <w:r w:rsidRPr="00B61803">
        <w:rPr>
          <w:rFonts w:ascii="Times New Roman" w:eastAsia="Times New Roman" w:hAnsi="Times New Roman" w:cs="Times New Roman"/>
          <w:color w:val="FF0000"/>
          <w:sz w:val="24"/>
          <w:szCs w:val="24"/>
          <w:lang w:eastAsia="fr-FR"/>
        </w:rPr>
        <w:t>Ils</w:t>
      </w:r>
      <w:r w:rsidRPr="00B61803">
        <w:rPr>
          <w:rFonts w:ascii="Times New Roman" w:eastAsia="Times New Roman" w:hAnsi="Times New Roman" w:cs="Times New Roman"/>
          <w:sz w:val="24"/>
          <w:szCs w:val="24"/>
          <w:lang w:eastAsia="fr-FR"/>
        </w:rPr>
        <w:t xml:space="preserve"> s’engagent </w:t>
      </w:r>
      <w:r w:rsidRPr="00B61803">
        <w:rPr>
          <w:rFonts w:ascii="Times New Roman" w:eastAsia="Times New Roman" w:hAnsi="Times New Roman" w:cs="Times New Roman"/>
          <w:color w:val="FF0000"/>
          <w:sz w:val="24"/>
          <w:szCs w:val="24"/>
          <w:lang w:eastAsia="fr-FR"/>
        </w:rPr>
        <w:t>aussi</w:t>
      </w:r>
      <w:r w:rsidRPr="00B61803">
        <w:rPr>
          <w:rFonts w:ascii="Times New Roman" w:eastAsia="Times New Roman" w:hAnsi="Times New Roman" w:cs="Times New Roman"/>
          <w:sz w:val="24"/>
          <w:szCs w:val="24"/>
          <w:lang w:eastAsia="fr-FR"/>
        </w:rPr>
        <w:t>, dans leurs établissements respectifs, à veiller à la mise en œuvre des dispositions prévues par la présente convention.</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5</w:t>
      </w:r>
      <w:r w:rsidRPr="00B61803">
        <w:rPr>
          <w:rFonts w:ascii="Times New Roman" w:eastAsia="Times New Roman" w:hAnsi="Times New Roman" w:cs="Times New Roman"/>
          <w:sz w:val="24"/>
          <w:szCs w:val="24"/>
          <w:lang w:eastAsia="fr-FR"/>
        </w:rPr>
        <w:t xml:space="preserve">: </w:t>
      </w:r>
      <w:r w:rsidRPr="00B61803">
        <w:rPr>
          <w:rFonts w:ascii="Times New Roman" w:eastAsia="Times New Roman" w:hAnsi="Times New Roman" w:cs="Times New Roman"/>
          <w:color w:val="FF0000"/>
          <w:sz w:val="24"/>
          <w:szCs w:val="24"/>
          <w:lang w:eastAsia="fr-FR"/>
        </w:rPr>
        <w:t>La thèse, préparée en cotutelle sera rédigée dans l'une des langues nationales ou usuelles(1)</w:t>
      </w:r>
      <w:r w:rsidRPr="00B61803">
        <w:rPr>
          <w:rFonts w:ascii="Times New Roman" w:eastAsia="Times New Roman" w:hAnsi="Times New Roman" w:cs="Times New Roman"/>
          <w:color w:val="FF0000"/>
          <w:sz w:val="24"/>
          <w:szCs w:val="24"/>
          <w:rtl/>
          <w:lang w:eastAsia="fr-FR"/>
        </w:rPr>
        <w:t xml:space="preserve"> </w:t>
      </w:r>
      <w:r w:rsidRPr="00B61803">
        <w:rPr>
          <w:rFonts w:ascii="Times New Roman" w:eastAsia="Times New Roman" w:hAnsi="Times New Roman" w:cs="Times New Roman"/>
          <w:color w:val="FF0000"/>
          <w:sz w:val="24"/>
          <w:szCs w:val="24"/>
          <w:lang w:eastAsia="fr-FR"/>
        </w:rPr>
        <w:t>des deux pays concernés, et complétée par un résumé écrit dans l'autre langue(1), si les langues nationales ou usuelles des deux pays sont différentes (sauf spécifications(s) particulière(s)).</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6 :</w:t>
      </w:r>
      <w:r w:rsidRPr="00B61803">
        <w:rPr>
          <w:rFonts w:ascii="Times New Roman" w:eastAsia="Times New Roman" w:hAnsi="Times New Roman" w:cs="Times New Roman"/>
          <w:sz w:val="24"/>
          <w:szCs w:val="24"/>
          <w:lang w:eastAsia="fr-FR"/>
        </w:rPr>
        <w:t xml:space="preserve"> </w:t>
      </w:r>
    </w:p>
    <w:p w:rsidR="00B61803" w:rsidRDefault="00B61803" w:rsidP="00B61803">
      <w:pPr>
        <w:widowControl w:val="0"/>
        <w:autoSpaceDE w:val="0"/>
        <w:autoSpaceDN w:val="0"/>
        <w:adjustRightInd w:val="0"/>
        <w:spacing w:after="0"/>
        <w:ind w:left="284"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6-1</w:t>
      </w:r>
      <w:r w:rsidRPr="00B61803">
        <w:rPr>
          <w:rFonts w:ascii="Times New Roman" w:eastAsia="Times New Roman" w:hAnsi="Times New Roman" w:cs="Times New Roman"/>
          <w:sz w:val="24"/>
          <w:szCs w:val="24"/>
          <w:lang w:eastAsia="fr-FR"/>
        </w:rPr>
        <w:t xml:space="preserve"> : La thèse donnera lieu à une soutenance unique en Tunisie ou en France et à un rapport de </w:t>
      </w:r>
      <w:r w:rsidRPr="00B61803">
        <w:rPr>
          <w:rFonts w:ascii="Times New Roman" w:eastAsia="Times New Roman" w:hAnsi="Times New Roman" w:cs="Times New Roman"/>
          <w:sz w:val="24"/>
          <w:szCs w:val="24"/>
          <w:lang w:eastAsia="fr-FR"/>
        </w:rPr>
        <w:lastRenderedPageBreak/>
        <w:t>soutenance unique obéissant à la réglementation</w:t>
      </w:r>
      <w:r w:rsidRPr="00B61803">
        <w:rPr>
          <w:rFonts w:ascii="Times New Roman" w:eastAsia="Times New Roman" w:hAnsi="Times New Roman" w:cs="Times New Roman"/>
          <w:b/>
          <w:sz w:val="24"/>
          <w:szCs w:val="24"/>
          <w:lang w:eastAsia="fr-FR"/>
        </w:rPr>
        <w:t xml:space="preserve"> </w:t>
      </w:r>
      <w:r w:rsidRPr="00B61803">
        <w:rPr>
          <w:rFonts w:ascii="Times New Roman" w:eastAsia="Times New Roman" w:hAnsi="Times New Roman" w:cs="Times New Roman"/>
          <w:bCs/>
          <w:sz w:val="24"/>
          <w:szCs w:val="24"/>
          <w:lang w:eastAsia="fr-FR"/>
        </w:rPr>
        <w:t>en vigueur dans le pays où aura lieu la</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soutenance.</w:t>
      </w:r>
    </w:p>
    <w:p w:rsidR="00B61803" w:rsidRPr="00B61803" w:rsidRDefault="00B61803" w:rsidP="00B61803">
      <w:pPr>
        <w:widowControl w:val="0"/>
        <w:autoSpaceDE w:val="0"/>
        <w:autoSpaceDN w:val="0"/>
        <w:adjustRightInd w:val="0"/>
        <w:spacing w:after="0"/>
        <w:ind w:left="284"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left="284"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6-2</w:t>
      </w:r>
      <w:r w:rsidRPr="00B61803">
        <w:rPr>
          <w:rFonts w:ascii="Times New Roman" w:eastAsia="Times New Roman" w:hAnsi="Times New Roman" w:cs="Times New Roman"/>
          <w:sz w:val="24"/>
          <w:szCs w:val="24"/>
          <w:lang w:eastAsia="fr-FR"/>
        </w:rPr>
        <w:t> : Le lieu de la soutenance est fixé d'un commun accord et notifié par écrit par le co-directeur de thèse relevant de l’établissement accueillant la soutenance au chef de l'établissement concerné.</w:t>
      </w:r>
    </w:p>
    <w:p w:rsidR="00B61803" w:rsidRPr="00B61803" w:rsidRDefault="00B61803" w:rsidP="00B61803">
      <w:pPr>
        <w:widowControl w:val="0"/>
        <w:autoSpaceDE w:val="0"/>
        <w:autoSpaceDN w:val="0"/>
        <w:adjustRightInd w:val="0"/>
        <w:spacing w:after="0"/>
        <w:ind w:left="284"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6-3</w:t>
      </w:r>
      <w:r w:rsidRPr="00B61803">
        <w:rPr>
          <w:rFonts w:ascii="Times New Roman" w:eastAsia="Times New Roman" w:hAnsi="Times New Roman" w:cs="Times New Roman"/>
          <w:sz w:val="24"/>
          <w:szCs w:val="24"/>
          <w:lang w:eastAsia="fr-FR"/>
        </w:rPr>
        <w:t> : L'établissement organisateur de la soutenance, s'engage à délivrer le titre de Docteur et à transmettre une copie du dossier complet de soutenance à l'institution partenaire qui s'engage, à son tour, à</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 xml:space="preserve">délivrer le titre de Docteur.  </w:t>
      </w:r>
    </w:p>
    <w:p w:rsidR="00B61803" w:rsidRPr="00B61803" w:rsidRDefault="00B61803" w:rsidP="00B61803">
      <w:pPr>
        <w:widowControl w:val="0"/>
        <w:autoSpaceDE w:val="0"/>
        <w:autoSpaceDN w:val="0"/>
        <w:adjustRightInd w:val="0"/>
        <w:spacing w:after="0"/>
        <w:ind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7</w:t>
      </w: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left="284" w:right="-142"/>
        <w:jc w:val="both"/>
        <w:rPr>
          <w:rFonts w:ascii="Times New Roman" w:eastAsia="Times New Roman" w:hAnsi="Times New Roman" w:cs="Times New Roman"/>
          <w:sz w:val="24"/>
          <w:szCs w:val="24"/>
          <w:lang w:eastAsia="fr-FR" w:bidi="ar-TN"/>
        </w:rPr>
      </w:pPr>
      <w:r w:rsidRPr="00B61803">
        <w:rPr>
          <w:rFonts w:ascii="Times New Roman" w:eastAsia="Times New Roman" w:hAnsi="Times New Roman" w:cs="Times New Roman"/>
          <w:b/>
          <w:bCs/>
          <w:sz w:val="24"/>
          <w:szCs w:val="24"/>
          <w:lang w:eastAsia="fr-FR"/>
        </w:rPr>
        <w:t>7-1</w:t>
      </w:r>
      <w:r w:rsidRPr="00B61803">
        <w:rPr>
          <w:rFonts w:ascii="Times New Roman" w:eastAsia="Times New Roman" w:hAnsi="Times New Roman" w:cs="Times New Roman"/>
          <w:sz w:val="24"/>
          <w:szCs w:val="24"/>
          <w:lang w:eastAsia="fr-FR"/>
        </w:rPr>
        <w:t> : La procédure de soutenance obéit à la réglementation en vigueur dans le pays où se tiendra la soutenance. Cependant, c</w:t>
      </w:r>
      <w:r w:rsidRPr="00B61803">
        <w:rPr>
          <w:rFonts w:ascii="Times New Roman" w:eastAsia="Times New Roman" w:hAnsi="Times New Roman" w:cs="Times New Roman"/>
          <w:sz w:val="24"/>
          <w:szCs w:val="24"/>
          <w:lang w:eastAsia="fr-FR" w:bidi="ar-TN"/>
        </w:rPr>
        <w:t>haque établissement se doit de désigner un rapporteur.</w:t>
      </w:r>
    </w:p>
    <w:p w:rsidR="00B61803" w:rsidRPr="00B61803" w:rsidRDefault="00B61803" w:rsidP="00B61803">
      <w:pPr>
        <w:spacing w:after="0"/>
        <w:ind w:left="284" w:right="-142"/>
        <w:rPr>
          <w:rFonts w:ascii="Times New Roman" w:eastAsia="Times New Roman" w:hAnsi="Times New Roman" w:cs="Times New Roman"/>
          <w:sz w:val="24"/>
          <w:szCs w:val="24"/>
          <w:lang w:eastAsia="fr-FR" w:bidi="ar-TN"/>
        </w:rPr>
      </w:pPr>
      <w:r w:rsidRPr="00B61803">
        <w:rPr>
          <w:rFonts w:ascii="Times New Roman" w:eastAsia="Times New Roman" w:hAnsi="Times New Roman" w:cs="Times New Roman"/>
          <w:b/>
          <w:bCs/>
          <w:sz w:val="24"/>
          <w:szCs w:val="24"/>
          <w:lang w:eastAsia="fr-FR"/>
        </w:rPr>
        <w:t>7-2</w:t>
      </w:r>
      <w:r w:rsidRPr="00B61803">
        <w:rPr>
          <w:rFonts w:ascii="Times New Roman" w:eastAsia="Times New Roman" w:hAnsi="Times New Roman" w:cs="Times New Roman"/>
          <w:sz w:val="24"/>
          <w:szCs w:val="24"/>
          <w:lang w:eastAsia="fr-FR"/>
        </w:rPr>
        <w:t> : Le jury</w:t>
      </w:r>
      <w:r w:rsidRPr="00B61803">
        <w:rPr>
          <w:rFonts w:ascii="Times New Roman" w:eastAsia="Times New Roman" w:hAnsi="Times New Roman" w:cs="Times New Roman"/>
          <w:sz w:val="24"/>
          <w:szCs w:val="24"/>
          <w:lang w:eastAsia="fr-FR" w:bidi="ar-TN"/>
        </w:rPr>
        <w:t xml:space="preserve"> de soutenance, dont le nombre de membres est fixé à six, est composé en commun accord entre les deux établissements, sur la base d’une proportion paritaire. L</w:t>
      </w:r>
      <w:r w:rsidRPr="00B61803">
        <w:rPr>
          <w:rFonts w:ascii="Times New Roman" w:eastAsia="Times New Roman" w:hAnsi="Times New Roman" w:cs="Times New Roman"/>
          <w:sz w:val="24"/>
          <w:szCs w:val="24"/>
          <w:lang w:eastAsia="fr-FR"/>
        </w:rPr>
        <w:t>es deux directeurs de thèse sont membres du jury de soutenance</w:t>
      </w:r>
      <w:r w:rsidRPr="00B61803">
        <w:rPr>
          <w:rFonts w:ascii="Times New Roman" w:eastAsia="Times New Roman" w:hAnsi="Times New Roman" w:cs="Times New Roman"/>
          <w:sz w:val="24"/>
          <w:szCs w:val="24"/>
          <w:lang w:eastAsia="fr-FR" w:bidi="ar-TN"/>
        </w:rPr>
        <w:t xml:space="preserve">. </w:t>
      </w:r>
    </w:p>
    <w:p w:rsidR="00B61803" w:rsidRPr="00B61803" w:rsidRDefault="00B61803" w:rsidP="00B61803">
      <w:pPr>
        <w:widowControl w:val="0"/>
        <w:autoSpaceDE w:val="0"/>
        <w:autoSpaceDN w:val="0"/>
        <w:adjustRightInd w:val="0"/>
        <w:spacing w:after="0"/>
        <w:ind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r w:rsidRPr="00B61803">
        <w:rPr>
          <w:rFonts w:ascii="Times New Roman" w:eastAsia="Times New Roman" w:hAnsi="Times New Roman" w:cs="Times New Roman"/>
          <w:b/>
          <w:bCs/>
          <w:sz w:val="24"/>
          <w:szCs w:val="24"/>
          <w:lang w:eastAsia="fr-FR"/>
        </w:rPr>
        <w:t>Article 8</w:t>
      </w:r>
      <w:r w:rsidRPr="00B61803">
        <w:rPr>
          <w:rFonts w:ascii="Times New Roman" w:eastAsia="Times New Roman" w:hAnsi="Times New Roman" w:cs="Times New Roman"/>
          <w:sz w:val="24"/>
          <w:szCs w:val="24"/>
          <w:lang w:eastAsia="fr-FR"/>
        </w:rPr>
        <w:t xml:space="preserve"> : Les modalités de dépôt, signalement, et reproduction  et autorisation de soutenance de la thèse obéissent à la réglementation en vigueur dans le pays où aura lieu la soutenance.</w:t>
      </w:r>
    </w:p>
    <w:p w:rsidR="00B61803" w:rsidRPr="00B61803" w:rsidRDefault="00B61803" w:rsidP="00B61803">
      <w:pPr>
        <w:widowControl w:val="0"/>
        <w:autoSpaceDE w:val="0"/>
        <w:autoSpaceDN w:val="0"/>
        <w:adjustRightInd w:val="0"/>
        <w:spacing w:after="0"/>
        <w:ind w:right="-142" w:firstLine="567"/>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 </w:t>
      </w:r>
      <w:r w:rsidRPr="00B61803">
        <w:rPr>
          <w:rFonts w:ascii="Times New Roman" w:eastAsia="Times New Roman" w:hAnsi="Times New Roman" w:cs="Times New Roman"/>
          <w:b/>
          <w:bCs/>
          <w:sz w:val="24"/>
          <w:szCs w:val="24"/>
          <w:lang w:eastAsia="fr-FR"/>
        </w:rPr>
        <w:t>Article 9</w:t>
      </w:r>
      <w:r w:rsidRPr="00B61803">
        <w:rPr>
          <w:rFonts w:ascii="Times New Roman" w:eastAsia="Times New Roman" w:hAnsi="Times New Roman" w:cs="Times New Roman"/>
          <w:sz w:val="24"/>
          <w:szCs w:val="24"/>
          <w:lang w:eastAsia="fr-FR"/>
        </w:rPr>
        <w:t xml:space="preserve"> : </w:t>
      </w:r>
      <w:r w:rsidRPr="00B61803">
        <w:rPr>
          <w:rFonts w:ascii="Times New Roman" w:eastAsia="Times New Roman" w:hAnsi="Times New Roman" w:cs="Times New Roman"/>
          <w:iCs/>
          <w:sz w:val="24"/>
          <w:szCs w:val="24"/>
          <w:lang w:eastAsia="fr-FR"/>
        </w:rPr>
        <w:t>La</w:t>
      </w:r>
      <w:r w:rsidRPr="00B61803">
        <w:rPr>
          <w:rFonts w:ascii="Times New Roman" w:eastAsia="Times New Roman" w:hAnsi="Times New Roman" w:cs="Times New Roman"/>
          <w:sz w:val="24"/>
          <w:szCs w:val="24"/>
          <w:lang w:eastAsia="fr-FR"/>
        </w:rPr>
        <w:t xml:space="preserve"> protection du sujet de thèse ainsi que la publication, l'exploitation et la protection des résultats</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de la recherche issus des travaux du doctorant dans les deux établissements sont assujetties à la</w:t>
      </w:r>
      <w:r w:rsidRPr="00B61803">
        <w:rPr>
          <w:rFonts w:ascii="Times New Roman" w:eastAsia="Times New Roman" w:hAnsi="Times New Roman" w:cs="Times New Roman"/>
          <w:sz w:val="24"/>
          <w:szCs w:val="24"/>
          <w:rtl/>
          <w:lang w:eastAsia="fr-FR"/>
        </w:rPr>
        <w:t xml:space="preserve"> </w:t>
      </w:r>
      <w:r w:rsidRPr="00B61803">
        <w:rPr>
          <w:rFonts w:ascii="Times New Roman" w:eastAsia="Times New Roman" w:hAnsi="Times New Roman" w:cs="Times New Roman"/>
          <w:sz w:val="24"/>
          <w:szCs w:val="24"/>
          <w:lang w:eastAsia="fr-FR"/>
        </w:rPr>
        <w:t>réglementation en vigueur et assurées conformément aux procédures spécifiques à chaque pays impliqué dans la cotutelle.  (Les dispositions relatives à la protection des droits de propriété intellectuelle pourront faire l'objet d'une annexe spécifique, le cas échéant).</w:t>
      </w:r>
    </w:p>
    <w:p w:rsidR="00B61803" w:rsidRPr="00B61803" w:rsidRDefault="00B61803" w:rsidP="00B61803">
      <w:pPr>
        <w:widowControl w:val="0"/>
        <w:autoSpaceDE w:val="0"/>
        <w:autoSpaceDN w:val="0"/>
        <w:adjustRightInd w:val="0"/>
        <w:spacing w:after="0"/>
        <w:ind w:right="-142" w:firstLine="915"/>
        <w:rPr>
          <w:rFonts w:ascii="Times New Roman" w:eastAsia="Times New Roman" w:hAnsi="Times New Roman" w:cs="Times New Roman"/>
          <w:sz w:val="24"/>
          <w:szCs w:val="24"/>
          <w:lang w:val="x-none" w:eastAsia="fr-FR"/>
        </w:rPr>
      </w:pPr>
    </w:p>
    <w:p w:rsidR="00B61803" w:rsidRPr="00B61803" w:rsidRDefault="00B61803" w:rsidP="00B61803">
      <w:pPr>
        <w:widowControl w:val="0"/>
        <w:autoSpaceDE w:val="0"/>
        <w:autoSpaceDN w:val="0"/>
        <w:adjustRightInd w:val="0"/>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10</w:t>
      </w:r>
      <w:r w:rsidRPr="00B61803">
        <w:rPr>
          <w:rFonts w:ascii="Times New Roman" w:eastAsia="Times New Roman" w:hAnsi="Times New Roman" w:cs="Times New Roman"/>
          <w:sz w:val="24"/>
          <w:szCs w:val="24"/>
          <w:lang w:eastAsia="fr-FR"/>
        </w:rPr>
        <w:t xml:space="preserve"> :</w:t>
      </w:r>
    </w:p>
    <w:p w:rsidR="00B61803" w:rsidRPr="00B61803" w:rsidRDefault="00B61803" w:rsidP="00B61803">
      <w:pPr>
        <w:widowControl w:val="0"/>
        <w:autoSpaceDE w:val="0"/>
        <w:autoSpaceDN w:val="0"/>
        <w:adjustRightInd w:val="0"/>
        <w:spacing w:after="0"/>
        <w:ind w:left="284"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10-1</w:t>
      </w:r>
      <w:r w:rsidRPr="00B61803">
        <w:rPr>
          <w:rFonts w:ascii="Times New Roman" w:eastAsia="Times New Roman" w:hAnsi="Times New Roman" w:cs="Times New Roman"/>
          <w:sz w:val="24"/>
          <w:szCs w:val="24"/>
          <w:lang w:eastAsia="fr-FR"/>
        </w:rPr>
        <w:t> : Toute modification de la présente convention se fera par voie d’avenant signé par les deux parties impliquées.</w:t>
      </w:r>
    </w:p>
    <w:p w:rsidR="00B61803" w:rsidRPr="00B61803" w:rsidRDefault="00B61803" w:rsidP="00B61803">
      <w:pPr>
        <w:widowControl w:val="0"/>
        <w:autoSpaceDE w:val="0"/>
        <w:autoSpaceDN w:val="0"/>
        <w:adjustRightInd w:val="0"/>
        <w:spacing w:after="0"/>
        <w:ind w:left="284"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10-2</w:t>
      </w:r>
      <w:r w:rsidRPr="00B61803">
        <w:rPr>
          <w:rFonts w:ascii="Times New Roman" w:eastAsia="Times New Roman" w:hAnsi="Times New Roman" w:cs="Times New Roman"/>
          <w:sz w:val="24"/>
          <w:szCs w:val="24"/>
          <w:lang w:eastAsia="fr-FR"/>
        </w:rPr>
        <w:t xml:space="preserve"> : Soucieux de l'intérêt des doctorants et du développement de la coopération entre leurs pays respectifs, </w:t>
      </w:r>
      <w:r w:rsidRPr="00B61803">
        <w:rPr>
          <w:rFonts w:ascii="Times New Roman" w:eastAsia="Times New Roman" w:hAnsi="Times New Roman" w:cs="Times New Roman"/>
          <w:color w:val="FF0000"/>
          <w:sz w:val="24"/>
          <w:szCs w:val="24"/>
          <w:lang w:eastAsia="fr-FR"/>
        </w:rPr>
        <w:t>(l’établissement en Tunisie)</w:t>
      </w:r>
      <w:r w:rsidRPr="00B61803">
        <w:rPr>
          <w:rFonts w:ascii="Times New Roman" w:eastAsia="Times New Roman" w:hAnsi="Times New Roman" w:cs="Times New Roman"/>
          <w:sz w:val="24"/>
          <w:szCs w:val="24"/>
          <w:lang w:eastAsia="fr-FR"/>
        </w:rPr>
        <w:t xml:space="preserve"> et (Etablissement Français) s'engagent à respecter les dispositions présentées ci-dessus et à faire tout ce qui est nécessaire pour garantir l'application de la présente convention dans les meilleures conditions.</w:t>
      </w:r>
    </w:p>
    <w:p w:rsidR="00B61803" w:rsidRPr="00B61803" w:rsidRDefault="00B61803" w:rsidP="00B61803">
      <w:pPr>
        <w:widowControl w:val="0"/>
        <w:autoSpaceDE w:val="0"/>
        <w:autoSpaceDN w:val="0"/>
        <w:adjustRightInd w:val="0"/>
        <w:spacing w:after="0"/>
        <w:ind w:left="284"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10-3</w:t>
      </w:r>
      <w:r w:rsidRPr="00B61803">
        <w:rPr>
          <w:rFonts w:ascii="Times New Roman" w:eastAsia="Times New Roman" w:hAnsi="Times New Roman" w:cs="Times New Roman"/>
          <w:sz w:val="24"/>
          <w:szCs w:val="24"/>
          <w:lang w:eastAsia="fr-FR"/>
        </w:rPr>
        <w:t> : En cas de litige, les parties signataires de  la présente convention s'engagent à rechercher toute solution amiable avant d'en décider la résiliation.</w:t>
      </w:r>
    </w:p>
    <w:p w:rsidR="00B61803" w:rsidRPr="00B61803" w:rsidRDefault="00B61803" w:rsidP="00B61803">
      <w:pPr>
        <w:tabs>
          <w:tab w:val="left" w:pos="360"/>
        </w:tabs>
        <w:spacing w:after="0"/>
        <w:ind w:left="284" w:right="-142"/>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10-4</w:t>
      </w:r>
      <w:r w:rsidRPr="00B61803">
        <w:rPr>
          <w:rFonts w:ascii="Times New Roman" w:eastAsia="Times New Roman" w:hAnsi="Times New Roman" w:cs="Times New Roman"/>
          <w:sz w:val="24"/>
          <w:szCs w:val="24"/>
          <w:lang w:eastAsia="fr-FR"/>
        </w:rPr>
        <w:t xml:space="preserve"> : Au cas où le régime de cotutelle viendrait à être dénoncé par une des parties concernées, celle-ci devra le notifier par écrit à l’autre partie en indiquant les raisons de sa décision dans un délai d’un mois. Dans tous les cas</w:t>
      </w:r>
      <w:r w:rsidRPr="00D851CA">
        <w:rPr>
          <w:rFonts w:ascii="Comic Sans MS" w:eastAsia="Times New Roman" w:hAnsi="Comic Sans MS" w:cs="Comic Sans MS"/>
          <w:sz w:val="24"/>
          <w:szCs w:val="24"/>
          <w:lang w:eastAsia="fr-FR"/>
        </w:rPr>
        <w:t>,</w:t>
      </w:r>
      <w:r w:rsidRPr="00D851CA">
        <w:rPr>
          <w:rFonts w:ascii="Comic Sans MS" w:eastAsia="Times New Roman" w:hAnsi="Comic Sans MS" w:cs="Comic Sans MS"/>
          <w:color w:val="FF0000"/>
          <w:sz w:val="24"/>
          <w:szCs w:val="24"/>
          <w:lang w:eastAsia="fr-FR"/>
        </w:rPr>
        <w:t xml:space="preserve"> </w:t>
      </w:r>
      <w:r w:rsidRPr="00B61803">
        <w:rPr>
          <w:rFonts w:ascii="Times New Roman" w:eastAsia="Times New Roman" w:hAnsi="Times New Roman" w:cs="Times New Roman"/>
          <w:color w:val="FF0000"/>
          <w:sz w:val="24"/>
          <w:szCs w:val="24"/>
          <w:lang w:eastAsia="fr-FR"/>
        </w:rPr>
        <w:t xml:space="preserve">(l’établissement en Tunisie) </w:t>
      </w:r>
      <w:r w:rsidRPr="00B61803">
        <w:rPr>
          <w:rFonts w:ascii="Times New Roman" w:eastAsia="Times New Roman" w:hAnsi="Times New Roman" w:cs="Times New Roman"/>
          <w:sz w:val="24"/>
          <w:szCs w:val="24"/>
          <w:lang w:eastAsia="fr-FR"/>
        </w:rPr>
        <w:t>devra en informer son Université de tutelle par écrit.</w:t>
      </w:r>
    </w:p>
    <w:p w:rsidR="00B61803" w:rsidRPr="00B61803" w:rsidRDefault="00B61803" w:rsidP="00B61803">
      <w:pPr>
        <w:tabs>
          <w:tab w:val="left" w:pos="360"/>
        </w:tabs>
        <w:spacing w:after="0"/>
        <w:ind w:right="-142"/>
        <w:rPr>
          <w:rFonts w:ascii="Times New Roman" w:eastAsia="Times New Roman" w:hAnsi="Times New Roman" w:cs="Times New Roman"/>
          <w:sz w:val="24"/>
          <w:szCs w:val="24"/>
          <w:lang w:eastAsia="fr-FR"/>
        </w:rPr>
      </w:pPr>
    </w:p>
    <w:p w:rsidR="00B61803" w:rsidRPr="00B61803" w:rsidRDefault="00B61803" w:rsidP="00B61803">
      <w:pPr>
        <w:spacing w:after="0"/>
        <w:ind w:right="-142"/>
        <w:jc w:val="both"/>
        <w:rPr>
          <w:rFonts w:ascii="Times New Roman" w:eastAsia="Times New Roman" w:hAnsi="Times New Roman" w:cs="Times New Roman"/>
          <w:sz w:val="24"/>
          <w:szCs w:val="24"/>
          <w:lang w:eastAsia="fr-FR"/>
        </w:rPr>
      </w:pPr>
      <w:r w:rsidRPr="00B61803">
        <w:rPr>
          <w:rFonts w:ascii="Times New Roman" w:eastAsia="Times New Roman" w:hAnsi="Times New Roman" w:cs="Times New Roman"/>
          <w:b/>
          <w:bCs/>
          <w:sz w:val="24"/>
          <w:szCs w:val="24"/>
          <w:lang w:eastAsia="fr-FR"/>
        </w:rPr>
        <w:t>Article 12</w:t>
      </w:r>
      <w:r w:rsidRPr="00B61803">
        <w:rPr>
          <w:rFonts w:ascii="Times New Roman" w:eastAsia="Times New Roman" w:hAnsi="Times New Roman" w:cs="Times New Roman"/>
          <w:sz w:val="24"/>
          <w:szCs w:val="24"/>
          <w:lang w:eastAsia="fr-FR"/>
        </w:rPr>
        <w:t xml:space="preserve"> : La conclusion de la présente convention a été, préalablement, autorisée par le Président de l'Université de Monastir en date du .................…………. sous le n°................ et par (éventuellement les autorités compétentes à spécifier en France).</w:t>
      </w:r>
    </w:p>
    <w:p w:rsidR="00B61803" w:rsidRPr="00B61803" w:rsidRDefault="00B61803" w:rsidP="00B61803">
      <w:pPr>
        <w:spacing w:after="0"/>
        <w:ind w:right="-142"/>
        <w:jc w:val="both"/>
        <w:rPr>
          <w:rFonts w:ascii="Times New Roman" w:eastAsia="Times New Roman" w:hAnsi="Times New Roman" w:cs="Times New Roman"/>
          <w:sz w:val="24"/>
          <w:szCs w:val="24"/>
          <w:lang w:eastAsia="fr-FR"/>
        </w:rPr>
      </w:pPr>
    </w:p>
    <w:p w:rsidR="00B61803" w:rsidRDefault="00B61803" w:rsidP="00B61803">
      <w:pPr>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spacing w:after="0"/>
        <w:ind w:right="-142"/>
        <w:jc w:val="both"/>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sz w:val="28"/>
          <w:szCs w:val="28"/>
          <w:lang w:eastAsia="fr-FR"/>
        </w:rPr>
      </w:pPr>
      <w:r w:rsidRPr="00B61803">
        <w:rPr>
          <w:rFonts w:ascii="Times New Roman" w:eastAsia="Times New Roman" w:hAnsi="Times New Roman" w:cs="Times New Roman"/>
          <w:b/>
          <w:bCs/>
          <w:sz w:val="28"/>
          <w:szCs w:val="28"/>
          <w:lang w:eastAsia="fr-FR"/>
        </w:rPr>
        <w:t>Signatures</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98"/>
      </w:tblGrid>
      <w:tr w:rsidR="00B61803" w:rsidRPr="00B61803" w:rsidTr="009506DF">
        <w:trPr>
          <w:trHeight w:val="1817"/>
        </w:trPr>
        <w:tc>
          <w:tcPr>
            <w:tcW w:w="10338" w:type="dxa"/>
            <w:gridSpan w:val="2"/>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Signature du doctorant :  </w:t>
            </w:r>
          </w:p>
        </w:tc>
      </w:tr>
      <w:tr w:rsidR="00B61803" w:rsidRPr="00B61803" w:rsidTr="009506DF">
        <w:trPr>
          <w:trHeight w:val="2679"/>
        </w:trPr>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Avis et signature du Directeur de thèse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Avis et signature du Directeur de thèse de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r>
      <w:tr w:rsidR="00B61803" w:rsidRPr="00B61803" w:rsidTr="009506DF">
        <w:trPr>
          <w:trHeight w:val="2816"/>
        </w:trPr>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color w:val="FF0000"/>
                <w:sz w:val="24"/>
                <w:szCs w:val="24"/>
                <w:lang w:eastAsia="fr-FR"/>
              </w:rPr>
            </w:pPr>
            <w:r w:rsidRPr="00B61803">
              <w:rPr>
                <w:rFonts w:ascii="Times New Roman" w:eastAsia="Times New Roman" w:hAnsi="Times New Roman" w:cs="Times New Roman"/>
                <w:sz w:val="24"/>
                <w:szCs w:val="24"/>
                <w:lang w:eastAsia="fr-FR"/>
              </w:rPr>
              <w:t xml:space="preserve">Avis et signature du Directeur de l’ED </w:t>
            </w:r>
            <w:r w:rsidRPr="00B61803">
              <w:rPr>
                <w:rFonts w:ascii="Times New Roman" w:eastAsia="Times New Roman" w:hAnsi="Times New Roman" w:cs="Times New Roman"/>
                <w:color w:val="FF0000"/>
                <w:sz w:val="24"/>
                <w:szCs w:val="24"/>
                <w:lang w:eastAsia="fr-FR"/>
              </w:rPr>
              <w:t>en Tunisie</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Avis et signature du Directeur de l’ED en France</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r>
      <w:tr w:rsidR="00B61803" w:rsidRPr="00B61803" w:rsidTr="009506DF">
        <w:trPr>
          <w:trHeight w:val="2970"/>
        </w:trPr>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 xml:space="preserve">Avis et signature du </w:t>
            </w:r>
            <w:r w:rsidRPr="00B61803">
              <w:rPr>
                <w:rFonts w:ascii="Times New Roman" w:eastAsia="Times New Roman" w:hAnsi="Times New Roman" w:cs="Times New Roman"/>
                <w:color w:val="FF0000"/>
                <w:sz w:val="24"/>
                <w:szCs w:val="24"/>
                <w:lang w:eastAsia="fr-FR"/>
              </w:rPr>
              <w:t>Directeur de l’établissement</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Avis et signature du Doyen de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r>
      <w:tr w:rsidR="00B61803" w:rsidRPr="00B61803" w:rsidTr="009506DF">
        <w:trPr>
          <w:trHeight w:val="2645"/>
        </w:trPr>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lastRenderedPageBreak/>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Avis et signature du Président de l’Université de Monastir</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c>
          <w:tcPr>
            <w:tcW w:w="5169" w:type="dxa"/>
            <w:shd w:val="clear" w:color="auto" w:fill="auto"/>
          </w:tcPr>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Date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r w:rsidRPr="00B61803">
              <w:rPr>
                <w:rFonts w:ascii="Times New Roman" w:eastAsia="Times New Roman" w:hAnsi="Times New Roman" w:cs="Times New Roman"/>
                <w:sz w:val="24"/>
                <w:szCs w:val="24"/>
                <w:lang w:eastAsia="fr-FR"/>
              </w:rPr>
              <w:t>Avis et signature du Président de l’Université de …………………</w:t>
            </w: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p w:rsidR="00B61803" w:rsidRPr="00B61803" w:rsidRDefault="00B61803" w:rsidP="00B61803">
            <w:pPr>
              <w:widowControl w:val="0"/>
              <w:autoSpaceDE w:val="0"/>
              <w:autoSpaceDN w:val="0"/>
              <w:adjustRightInd w:val="0"/>
              <w:spacing w:after="0" w:line="240" w:lineRule="auto"/>
              <w:ind w:right="-142"/>
              <w:jc w:val="center"/>
              <w:rPr>
                <w:rFonts w:ascii="Times New Roman" w:eastAsia="Times New Roman" w:hAnsi="Times New Roman" w:cs="Times New Roman"/>
                <w:sz w:val="24"/>
                <w:szCs w:val="24"/>
                <w:lang w:eastAsia="fr-FR"/>
              </w:rPr>
            </w:pPr>
          </w:p>
        </w:tc>
      </w:tr>
    </w:tbl>
    <w:p w:rsidR="00B61803" w:rsidRPr="00B61803" w:rsidRDefault="00B61803" w:rsidP="00B61803">
      <w:pPr>
        <w:spacing w:after="0" w:line="240" w:lineRule="auto"/>
        <w:ind w:right="-142"/>
        <w:rPr>
          <w:rFonts w:ascii="Times New Roman" w:eastAsia="Times New Roman" w:hAnsi="Times New Roman" w:cs="Times New Roman"/>
          <w:sz w:val="24"/>
          <w:szCs w:val="24"/>
          <w:lang w:eastAsia="fr-FR"/>
        </w:rPr>
      </w:pPr>
    </w:p>
    <w:p w:rsidR="00FA25AA" w:rsidRDefault="00FA25AA"/>
    <w:sectPr w:rsidR="00FA25AA" w:rsidSect="00626809">
      <w:headerReference w:type="default" r:id="rId8"/>
      <w:footerReference w:type="default" r:id="rId9"/>
      <w:pgSz w:w="11906" w:h="16838"/>
      <w:pgMar w:top="993"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AE" w:rsidRDefault="00DA14AE">
      <w:pPr>
        <w:spacing w:after="0" w:line="240" w:lineRule="auto"/>
      </w:pPr>
      <w:r>
        <w:separator/>
      </w:r>
    </w:p>
  </w:endnote>
  <w:endnote w:type="continuationSeparator" w:id="0">
    <w:p w:rsidR="00DA14AE" w:rsidRDefault="00D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89" w:rsidRDefault="00B61803">
    <w:pPr>
      <w:pStyle w:val="Pieddepage"/>
      <w:jc w:val="center"/>
    </w:pPr>
    <w:r>
      <w:fldChar w:fldCharType="begin"/>
    </w:r>
    <w:r>
      <w:instrText>PAGE   \* MERGEFORMAT</w:instrText>
    </w:r>
    <w:r>
      <w:fldChar w:fldCharType="separate"/>
    </w:r>
    <w:r w:rsidR="00B94AC8">
      <w:rPr>
        <w:noProof/>
      </w:rPr>
      <w:t>1</w:t>
    </w:r>
    <w:r>
      <w:fldChar w:fldCharType="end"/>
    </w:r>
  </w:p>
  <w:p w:rsidR="00DE0389" w:rsidRDefault="00DA14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AE" w:rsidRDefault="00DA14AE">
      <w:pPr>
        <w:spacing w:after="0" w:line="240" w:lineRule="auto"/>
      </w:pPr>
      <w:r>
        <w:separator/>
      </w:r>
    </w:p>
  </w:footnote>
  <w:footnote w:type="continuationSeparator" w:id="0">
    <w:p w:rsidR="00DA14AE" w:rsidRDefault="00D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F4" w:rsidRDefault="004A23F4" w:rsidP="00CE3945">
    <w:pPr>
      <w:pStyle w:val="En-tte"/>
      <w:rPr>
        <w:noProof/>
        <w:lang w:eastAsia="fr-FR"/>
      </w:rPr>
    </w:pPr>
    <w:r>
      <w:rPr>
        <w:noProof/>
        <w:lang w:eastAsia="fr-FR"/>
      </w:rPr>
      <w:t>Logo de l’</w:t>
    </w:r>
    <w:r w:rsidR="00CE3945">
      <w:rPr>
        <w:noProof/>
        <w:lang w:eastAsia="fr-FR"/>
      </w:rPr>
      <w:t>é</w:t>
    </w:r>
    <w:r>
      <w:rPr>
        <w:noProof/>
        <w:lang w:eastAsia="fr-FR"/>
      </w:rPr>
      <w:t>tab</w:t>
    </w:r>
    <w:r w:rsidR="00CE3945">
      <w:rPr>
        <w:noProof/>
        <w:lang w:eastAsia="fr-FR"/>
      </w:rPr>
      <w:t>.</w:t>
    </w:r>
    <w:r>
      <w:rPr>
        <w:noProof/>
        <w:lang w:eastAsia="fr-FR"/>
      </w:rPr>
      <w:t xml:space="preserve"> </w:t>
    </w:r>
    <w:r w:rsidR="00CE3945">
      <w:rPr>
        <w:noProof/>
        <w:lang w:eastAsia="fr-FR"/>
      </w:rPr>
      <w:t>T</w:t>
    </w:r>
    <w:r>
      <w:rPr>
        <w:noProof/>
        <w:lang w:eastAsia="fr-FR"/>
      </w:rPr>
      <w:t>unisien</w:t>
    </w:r>
    <w:r w:rsidR="00CE3945">
      <w:rPr>
        <w:noProof/>
        <w:lang w:eastAsia="fr-FR"/>
      </w:rPr>
      <w:t xml:space="preserve">                                                                                      </w:t>
    </w:r>
    <w:r w:rsidR="002D79C0">
      <w:rPr>
        <w:noProof/>
        <w:lang w:eastAsia="fr-FR"/>
      </w:rPr>
      <w:t xml:space="preserve">                         </w:t>
    </w:r>
    <w:r w:rsidR="00CE3945">
      <w:rPr>
        <w:noProof/>
        <w:lang w:eastAsia="fr-FR"/>
      </w:rPr>
      <w:t xml:space="preserve">    logo de l’</w:t>
    </w:r>
    <w:r w:rsidR="002D79C0">
      <w:rPr>
        <w:noProof/>
        <w:lang w:eastAsia="fr-FR"/>
      </w:rPr>
      <w:t>Uv. Etg.</w:t>
    </w:r>
  </w:p>
  <w:p w:rsidR="004A23F4" w:rsidRDefault="00CE3945" w:rsidP="002D79C0">
    <w:pPr>
      <w:pStyle w:val="En-tte"/>
      <w:rPr>
        <w:noProof/>
        <w:lang w:eastAsia="fr-FR"/>
      </w:rPr>
    </w:pPr>
    <w:r>
      <w:rPr>
        <w:noProof/>
        <w:lang w:eastAsia="fr-FR"/>
      </w:rPr>
      <w:t>+ logo de l’Uv. 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14667"/>
    <w:multiLevelType w:val="multilevel"/>
    <w:tmpl w:val="9216D570"/>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4BE1CA9"/>
    <w:multiLevelType w:val="hybridMultilevel"/>
    <w:tmpl w:val="DC9A7A2E"/>
    <w:lvl w:ilvl="0" w:tplc="04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2">
    <w:nsid w:val="611F1F2E"/>
    <w:multiLevelType w:val="hybridMultilevel"/>
    <w:tmpl w:val="3E98B24E"/>
    <w:lvl w:ilvl="0" w:tplc="B2AC1028">
      <w:start w:val="1"/>
      <w:numFmt w:val="bullet"/>
      <w:lvlText w:val="-"/>
      <w:lvlJc w:val="left"/>
      <w:pPr>
        <w:ind w:left="1310" w:hanging="360"/>
      </w:pPr>
      <w:rPr>
        <w:rFonts w:ascii="Arial" w:eastAsia="Times New Roman" w:hAnsi="Arial" w:hint="default"/>
      </w:rPr>
    </w:lvl>
    <w:lvl w:ilvl="1" w:tplc="040C0003" w:tentative="1">
      <w:start w:val="1"/>
      <w:numFmt w:val="bullet"/>
      <w:lvlText w:val="o"/>
      <w:lvlJc w:val="left"/>
      <w:pPr>
        <w:ind w:left="2030" w:hanging="360"/>
      </w:pPr>
      <w:rPr>
        <w:rFonts w:ascii="Courier New" w:hAnsi="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3">
    <w:nsid w:val="64061589"/>
    <w:multiLevelType w:val="hybridMultilevel"/>
    <w:tmpl w:val="376C87A8"/>
    <w:lvl w:ilvl="0" w:tplc="DC462200">
      <w:start w:val="1"/>
      <w:numFmt w:val="decimal"/>
      <w:lvlText w:val="%1)"/>
      <w:lvlJc w:val="left"/>
      <w:pPr>
        <w:tabs>
          <w:tab w:val="num" w:pos="735"/>
        </w:tabs>
        <w:ind w:left="735" w:hanging="375"/>
      </w:pPr>
      <w:rPr>
        <w:rFonts w:cs="Times New Roman" w:hint="default"/>
        <w:color w:val="auto"/>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03"/>
    <w:rsid w:val="00001ECA"/>
    <w:rsid w:val="001C36D5"/>
    <w:rsid w:val="002D79C0"/>
    <w:rsid w:val="004A23F4"/>
    <w:rsid w:val="005921C9"/>
    <w:rsid w:val="00784972"/>
    <w:rsid w:val="007D3191"/>
    <w:rsid w:val="0089520E"/>
    <w:rsid w:val="008D1D90"/>
    <w:rsid w:val="00B61803"/>
    <w:rsid w:val="00B94AC8"/>
    <w:rsid w:val="00BE06FC"/>
    <w:rsid w:val="00CE3945"/>
    <w:rsid w:val="00D851CA"/>
    <w:rsid w:val="00DA14AE"/>
    <w:rsid w:val="00E739F6"/>
    <w:rsid w:val="00FA25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6180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1803"/>
  </w:style>
  <w:style w:type="paragraph" w:styleId="En-tte">
    <w:name w:val="header"/>
    <w:basedOn w:val="Normal"/>
    <w:link w:val="En-tteCar"/>
    <w:uiPriority w:val="99"/>
    <w:unhideWhenUsed/>
    <w:rsid w:val="004A23F4"/>
    <w:pPr>
      <w:tabs>
        <w:tab w:val="center" w:pos="4536"/>
        <w:tab w:val="right" w:pos="9072"/>
      </w:tabs>
      <w:spacing w:after="0" w:line="240" w:lineRule="auto"/>
    </w:pPr>
  </w:style>
  <w:style w:type="character" w:customStyle="1" w:styleId="En-tteCar">
    <w:name w:val="En-tête Car"/>
    <w:basedOn w:val="Policepardfaut"/>
    <w:link w:val="En-tte"/>
    <w:uiPriority w:val="99"/>
    <w:rsid w:val="004A2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6180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61803"/>
  </w:style>
  <w:style w:type="paragraph" w:styleId="En-tte">
    <w:name w:val="header"/>
    <w:basedOn w:val="Normal"/>
    <w:link w:val="En-tteCar"/>
    <w:uiPriority w:val="99"/>
    <w:unhideWhenUsed/>
    <w:rsid w:val="004A23F4"/>
    <w:pPr>
      <w:tabs>
        <w:tab w:val="center" w:pos="4536"/>
        <w:tab w:val="right" w:pos="9072"/>
      </w:tabs>
      <w:spacing w:after="0" w:line="240" w:lineRule="auto"/>
    </w:pPr>
  </w:style>
  <w:style w:type="character" w:customStyle="1" w:styleId="En-tteCar">
    <w:name w:val="En-tête Car"/>
    <w:basedOn w:val="Policepardfaut"/>
    <w:link w:val="En-tte"/>
    <w:uiPriority w:val="99"/>
    <w:rsid w:val="004A2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1293</Words>
  <Characters>7114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Poste1</cp:lastModifiedBy>
  <cp:revision>3</cp:revision>
  <dcterms:created xsi:type="dcterms:W3CDTF">2021-10-22T10:51:00Z</dcterms:created>
  <dcterms:modified xsi:type="dcterms:W3CDTF">2022-03-11T11:46:00Z</dcterms:modified>
</cp:coreProperties>
</file>